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DD1814" w:rsidRPr="00DD1814" w14:paraId="27C73B04" w14:textId="77777777" w:rsidTr="00D23B52">
        <w:trPr>
          <w:trHeight w:val="2096"/>
        </w:trPr>
        <w:tc>
          <w:tcPr>
            <w:tcW w:w="10200" w:type="dxa"/>
            <w:shd w:val="pct10" w:color="auto" w:fill="auto"/>
            <w:vAlign w:val="center"/>
          </w:tcPr>
          <w:p w14:paraId="4C8A962B" w14:textId="77777777" w:rsidR="00B2238A" w:rsidRPr="00DD1814" w:rsidRDefault="00B2238A">
            <w:pPr>
              <w:shd w:val="pct10" w:color="auto" w:fill="auto"/>
              <w:jc w:val="center"/>
              <w:rPr>
                <w:rFonts w:ascii="Tahoma" w:hAnsi="Tahoma" w:cs="Tahoma"/>
                <w:b/>
                <w:sz w:val="22"/>
                <w:szCs w:val="22"/>
              </w:rPr>
            </w:pPr>
          </w:p>
          <w:p w14:paraId="660AEA88" w14:textId="39984C18" w:rsidR="00B2238A" w:rsidRPr="00DD1814" w:rsidRDefault="003C77F9" w:rsidP="001C06E3">
            <w:pPr>
              <w:shd w:val="pct10" w:color="auto" w:fill="auto"/>
              <w:jc w:val="center"/>
              <w:rPr>
                <w:rFonts w:ascii="Tahoma" w:hAnsi="Tahoma" w:cs="Tahoma"/>
                <w:b/>
                <w:strike/>
                <w:sz w:val="22"/>
                <w:szCs w:val="22"/>
              </w:rPr>
            </w:pPr>
            <w:r w:rsidRPr="00DD1814">
              <w:rPr>
                <w:rFonts w:ascii="Tahoma" w:hAnsi="Tahoma" w:cs="Tahoma"/>
                <w:b/>
                <w:sz w:val="22"/>
                <w:szCs w:val="22"/>
              </w:rPr>
              <w:t xml:space="preserve">WNIOSEK O UDZIELENIE WSPARCIA </w:t>
            </w:r>
            <w:r w:rsidR="002F6932" w:rsidRPr="00DD1814">
              <w:rPr>
                <w:rFonts w:ascii="Tahoma" w:hAnsi="Tahoma" w:cs="Tahoma"/>
                <w:b/>
                <w:sz w:val="22"/>
                <w:szCs w:val="22"/>
              </w:rPr>
              <w:t xml:space="preserve">W RAMACH </w:t>
            </w:r>
            <w:r w:rsidR="00905308" w:rsidRPr="00DD1814">
              <w:rPr>
                <w:rFonts w:ascii="Tahoma" w:hAnsi="Tahoma" w:cs="Tahoma"/>
                <w:b/>
                <w:sz w:val="22"/>
                <w:szCs w:val="22"/>
              </w:rPr>
              <w:t>INSTRUMENTU</w:t>
            </w:r>
            <w:r w:rsidR="001C06E3" w:rsidRPr="00DD1814">
              <w:rPr>
                <w:rFonts w:ascii="Tahoma" w:hAnsi="Tahoma" w:cs="Tahoma"/>
                <w:b/>
                <w:sz w:val="22"/>
                <w:szCs w:val="22"/>
              </w:rPr>
              <w:t xml:space="preserve"> </w:t>
            </w:r>
            <w:r w:rsidR="00D71A82" w:rsidRPr="00DD1814">
              <w:rPr>
                <w:rFonts w:ascii="Tahoma" w:hAnsi="Tahoma" w:cs="Tahoma"/>
                <w:b/>
                <w:sz w:val="22"/>
                <w:szCs w:val="22"/>
              </w:rPr>
              <w:t xml:space="preserve">FINANSOWEGO </w:t>
            </w:r>
          </w:p>
          <w:p w14:paraId="59611006" w14:textId="5DF8A6BF" w:rsidR="00FB6E39" w:rsidRPr="00DD1814" w:rsidRDefault="00FB6E39" w:rsidP="00FB6E39">
            <w:pPr>
              <w:shd w:val="pct10" w:color="auto" w:fill="auto"/>
              <w:jc w:val="center"/>
              <w:rPr>
                <w:rFonts w:ascii="Tahoma" w:hAnsi="Tahoma" w:cs="Tahoma"/>
                <w:b/>
                <w:sz w:val="22"/>
                <w:szCs w:val="22"/>
              </w:rPr>
            </w:pPr>
            <w:r w:rsidRPr="00DD1814">
              <w:rPr>
                <w:rFonts w:ascii="Tahoma" w:hAnsi="Tahoma" w:cs="Tahoma"/>
                <w:b/>
                <w:sz w:val="22"/>
                <w:szCs w:val="22"/>
              </w:rPr>
              <w:t xml:space="preserve">POŻYCZKA NA POPRAWĘ EFEKTYWNOŚCI </w:t>
            </w:r>
            <w:r w:rsidR="00977E6D" w:rsidRPr="00DD1814">
              <w:rPr>
                <w:rFonts w:ascii="Tahoma" w:hAnsi="Tahoma" w:cs="Tahoma"/>
                <w:b/>
                <w:sz w:val="22"/>
                <w:szCs w:val="22"/>
              </w:rPr>
              <w:t xml:space="preserve">ENERGETYCZNEJ </w:t>
            </w:r>
            <w:r w:rsidRPr="00DD1814">
              <w:rPr>
                <w:rFonts w:ascii="Tahoma" w:hAnsi="Tahoma" w:cs="Tahoma"/>
                <w:b/>
                <w:sz w:val="22"/>
                <w:szCs w:val="22"/>
              </w:rPr>
              <w:t xml:space="preserve">BUDYNKÓW </w:t>
            </w:r>
            <w:r w:rsidR="00AF7362" w:rsidRPr="00DD1814">
              <w:rPr>
                <w:rFonts w:ascii="Tahoma" w:hAnsi="Tahoma" w:cs="Tahoma"/>
                <w:b/>
                <w:sz w:val="22"/>
                <w:szCs w:val="22"/>
              </w:rPr>
              <w:t>UŻYTECZNOŚCI PUBLICZNEJ I OŚWIETLENIA</w:t>
            </w:r>
            <w:r w:rsidRPr="00DD1814">
              <w:rPr>
                <w:rFonts w:ascii="Tahoma" w:hAnsi="Tahoma" w:cs="Tahoma"/>
                <w:b/>
                <w:sz w:val="22"/>
                <w:szCs w:val="22"/>
              </w:rPr>
              <w:t xml:space="preserve"> </w:t>
            </w:r>
          </w:p>
          <w:p w14:paraId="24B751BB" w14:textId="32B15D9D" w:rsidR="00C4430F" w:rsidRPr="00DD1814" w:rsidRDefault="00C4430F" w:rsidP="001C06E3">
            <w:pPr>
              <w:shd w:val="pct10" w:color="auto" w:fill="auto"/>
              <w:jc w:val="center"/>
              <w:rPr>
                <w:rFonts w:ascii="Tahoma" w:hAnsi="Tahoma" w:cs="Tahoma"/>
                <w:b/>
                <w:sz w:val="22"/>
                <w:szCs w:val="22"/>
              </w:rPr>
            </w:pPr>
          </w:p>
        </w:tc>
      </w:tr>
    </w:tbl>
    <w:p w14:paraId="212FD841" w14:textId="77777777" w:rsidR="00B2238A" w:rsidRPr="00DD1814" w:rsidRDefault="00B2238A">
      <w:pPr>
        <w:rPr>
          <w:rFonts w:ascii="Tahoma" w:hAnsi="Tahoma" w:cs="Tahoma"/>
          <w:sz w:val="22"/>
          <w:szCs w:val="22"/>
        </w:rPr>
      </w:pPr>
    </w:p>
    <w:p w14:paraId="4387FA3F" w14:textId="77777777" w:rsidR="00B2238A" w:rsidRPr="00DD1814" w:rsidRDefault="003C77F9">
      <w:pPr>
        <w:ind w:left="-142"/>
        <w:rPr>
          <w:rFonts w:ascii="Tahoma" w:hAnsi="Tahoma" w:cs="Tahoma"/>
          <w:b/>
          <w:sz w:val="22"/>
          <w:szCs w:val="22"/>
          <w:u w:val="single"/>
        </w:rPr>
      </w:pPr>
      <w:r w:rsidRPr="00DD1814">
        <w:rPr>
          <w:rFonts w:ascii="Tahoma" w:hAnsi="Tahoma" w:cs="Tahoma"/>
          <w:b/>
          <w:sz w:val="22"/>
          <w:szCs w:val="22"/>
          <w:u w:val="single"/>
        </w:rPr>
        <w:t>Należy parafować każdą stronę Wniosku.</w:t>
      </w:r>
    </w:p>
    <w:p w14:paraId="52982B69" w14:textId="77777777" w:rsidR="00B2238A" w:rsidRPr="00DD1814" w:rsidRDefault="003C77F9">
      <w:pPr>
        <w:rPr>
          <w:rFonts w:ascii="Tahoma" w:hAnsi="Tahoma" w:cs="Tahoma"/>
          <w:b/>
          <w:sz w:val="22"/>
          <w:szCs w:val="22"/>
        </w:rPr>
      </w:pPr>
      <w:r w:rsidRPr="00DD1814">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DD1814" w:rsidRPr="00DD1814" w14:paraId="37FE5EDD" w14:textId="77777777" w:rsidTr="00BC584A">
        <w:trPr>
          <w:trHeight w:val="826"/>
        </w:trPr>
        <w:tc>
          <w:tcPr>
            <w:tcW w:w="3403" w:type="dxa"/>
            <w:gridSpan w:val="4"/>
            <w:shd w:val="pct10" w:color="auto" w:fill="auto"/>
            <w:vAlign w:val="center"/>
          </w:tcPr>
          <w:p w14:paraId="355282FA" w14:textId="7EEB91B7" w:rsidR="00B2238A" w:rsidRPr="00DD1814" w:rsidRDefault="003C77F9">
            <w:pPr>
              <w:rPr>
                <w:rFonts w:ascii="Tahoma" w:hAnsi="Tahoma" w:cs="Tahoma"/>
                <w:sz w:val="22"/>
                <w:szCs w:val="22"/>
              </w:rPr>
            </w:pPr>
            <w:r w:rsidRPr="00DD1814">
              <w:rPr>
                <w:rFonts w:ascii="Tahoma" w:hAnsi="Tahoma" w:cs="Tahoma"/>
                <w:sz w:val="22"/>
                <w:szCs w:val="22"/>
              </w:rPr>
              <w:t>Pełna nazwa Wnioskodawcy</w:t>
            </w:r>
            <w:r w:rsidR="00905308" w:rsidRPr="00DD1814">
              <w:rPr>
                <w:rFonts w:ascii="Tahoma" w:hAnsi="Tahoma" w:cs="Tahoma"/>
                <w:sz w:val="22"/>
                <w:szCs w:val="22"/>
              </w:rPr>
              <w:t>:</w:t>
            </w:r>
          </w:p>
        </w:tc>
        <w:tc>
          <w:tcPr>
            <w:tcW w:w="6691" w:type="dxa"/>
            <w:gridSpan w:val="2"/>
            <w:vAlign w:val="center"/>
          </w:tcPr>
          <w:p w14:paraId="39777CE0" w14:textId="38926B8A" w:rsidR="00B2238A" w:rsidRPr="00DD1814" w:rsidRDefault="00B2238A">
            <w:pPr>
              <w:rPr>
                <w:rFonts w:ascii="Tahoma" w:hAnsi="Tahoma" w:cs="Tahoma"/>
                <w:sz w:val="22"/>
                <w:szCs w:val="22"/>
              </w:rPr>
            </w:pPr>
          </w:p>
        </w:tc>
      </w:tr>
      <w:tr w:rsidR="00DD1814" w:rsidRPr="00DD1814" w14:paraId="66C46A7E" w14:textId="77777777" w:rsidTr="00BC584A">
        <w:trPr>
          <w:trHeight w:val="900"/>
        </w:trPr>
        <w:tc>
          <w:tcPr>
            <w:tcW w:w="1843" w:type="dxa"/>
            <w:vMerge w:val="restart"/>
            <w:shd w:val="pct10" w:color="auto" w:fill="auto"/>
            <w:vAlign w:val="center"/>
          </w:tcPr>
          <w:p w14:paraId="348A14AF" w14:textId="33239EAF" w:rsidR="00B2238A" w:rsidRPr="00DD1814" w:rsidRDefault="003C77F9">
            <w:pPr>
              <w:rPr>
                <w:rFonts w:ascii="Tahoma" w:hAnsi="Tahoma" w:cs="Tahoma"/>
                <w:sz w:val="22"/>
                <w:szCs w:val="22"/>
              </w:rPr>
            </w:pPr>
            <w:r w:rsidRPr="00DD1814">
              <w:rPr>
                <w:rFonts w:ascii="Tahoma" w:hAnsi="Tahoma" w:cs="Tahoma"/>
                <w:sz w:val="22"/>
                <w:szCs w:val="22"/>
              </w:rPr>
              <w:t>Siedziba główna lub siedziba oddziału Wnioskodawcy</w:t>
            </w:r>
            <w:r w:rsidR="00905308" w:rsidRPr="00DD1814">
              <w:rPr>
                <w:rFonts w:ascii="Tahoma" w:hAnsi="Tahoma" w:cs="Tahoma"/>
                <w:sz w:val="22"/>
                <w:szCs w:val="22"/>
              </w:rPr>
              <w:t>:</w:t>
            </w:r>
          </w:p>
        </w:tc>
        <w:tc>
          <w:tcPr>
            <w:tcW w:w="1560" w:type="dxa"/>
            <w:gridSpan w:val="3"/>
            <w:shd w:val="pct10" w:color="auto" w:fill="auto"/>
            <w:vAlign w:val="center"/>
          </w:tcPr>
          <w:p w14:paraId="30485398" w14:textId="77777777" w:rsidR="00B2238A" w:rsidRPr="00DD1814" w:rsidRDefault="00B2238A">
            <w:pPr>
              <w:rPr>
                <w:rFonts w:ascii="Tahoma" w:hAnsi="Tahoma" w:cs="Tahoma"/>
                <w:sz w:val="22"/>
                <w:szCs w:val="22"/>
              </w:rPr>
            </w:pPr>
          </w:p>
          <w:p w14:paraId="61BBB5C6" w14:textId="77777777" w:rsidR="00B2238A" w:rsidRPr="00DD1814" w:rsidRDefault="003C77F9">
            <w:pPr>
              <w:rPr>
                <w:rFonts w:ascii="Tahoma" w:hAnsi="Tahoma" w:cs="Tahoma"/>
                <w:sz w:val="22"/>
                <w:szCs w:val="22"/>
              </w:rPr>
            </w:pPr>
            <w:r w:rsidRPr="00DD1814">
              <w:rPr>
                <w:rFonts w:ascii="Tahoma" w:hAnsi="Tahoma" w:cs="Tahoma"/>
                <w:sz w:val="22"/>
                <w:szCs w:val="22"/>
              </w:rPr>
              <w:t>Ulica, nr domu /lokalu:</w:t>
            </w:r>
          </w:p>
          <w:p w14:paraId="793958AC" w14:textId="77777777" w:rsidR="00B2238A" w:rsidRPr="00DD1814" w:rsidRDefault="00B2238A">
            <w:pPr>
              <w:rPr>
                <w:rFonts w:ascii="Tahoma" w:hAnsi="Tahoma" w:cs="Tahoma"/>
                <w:sz w:val="22"/>
                <w:szCs w:val="22"/>
              </w:rPr>
            </w:pPr>
          </w:p>
        </w:tc>
        <w:tc>
          <w:tcPr>
            <w:tcW w:w="6691" w:type="dxa"/>
            <w:gridSpan w:val="2"/>
            <w:vAlign w:val="center"/>
          </w:tcPr>
          <w:p w14:paraId="280BC655" w14:textId="64346A31" w:rsidR="00B2238A" w:rsidRPr="00DD1814" w:rsidRDefault="00B2238A">
            <w:pPr>
              <w:rPr>
                <w:rFonts w:ascii="Tahoma" w:hAnsi="Tahoma" w:cs="Tahoma"/>
                <w:sz w:val="22"/>
                <w:szCs w:val="22"/>
              </w:rPr>
            </w:pPr>
          </w:p>
        </w:tc>
      </w:tr>
      <w:tr w:rsidR="00DD1814" w:rsidRPr="00DD1814" w14:paraId="09D4FDA5" w14:textId="77777777" w:rsidTr="00BC584A">
        <w:trPr>
          <w:trHeight w:val="429"/>
        </w:trPr>
        <w:tc>
          <w:tcPr>
            <w:tcW w:w="1843" w:type="dxa"/>
            <w:vMerge/>
            <w:shd w:val="pct10" w:color="auto" w:fill="auto"/>
            <w:vAlign w:val="center"/>
          </w:tcPr>
          <w:p w14:paraId="183645C8" w14:textId="77777777" w:rsidR="00B2238A" w:rsidRPr="00DD1814"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DD1814" w:rsidRDefault="00B2238A">
            <w:pPr>
              <w:rPr>
                <w:rFonts w:ascii="Tahoma" w:hAnsi="Tahoma" w:cs="Tahoma"/>
                <w:sz w:val="22"/>
                <w:szCs w:val="22"/>
              </w:rPr>
            </w:pPr>
          </w:p>
          <w:p w14:paraId="6105EC39" w14:textId="77777777" w:rsidR="00B2238A" w:rsidRPr="00DD1814" w:rsidRDefault="003C77F9">
            <w:pPr>
              <w:rPr>
                <w:rFonts w:ascii="Tahoma" w:hAnsi="Tahoma" w:cs="Tahoma"/>
                <w:sz w:val="22"/>
                <w:szCs w:val="22"/>
              </w:rPr>
            </w:pPr>
            <w:r w:rsidRPr="00DD1814">
              <w:rPr>
                <w:rFonts w:ascii="Tahoma" w:hAnsi="Tahoma" w:cs="Tahoma"/>
                <w:sz w:val="22"/>
                <w:szCs w:val="22"/>
              </w:rPr>
              <w:t>Kod pocztowy:</w:t>
            </w:r>
          </w:p>
          <w:p w14:paraId="3B443DEB" w14:textId="77777777" w:rsidR="00B2238A" w:rsidRPr="00DD1814" w:rsidRDefault="00B2238A">
            <w:pPr>
              <w:rPr>
                <w:rFonts w:ascii="Tahoma" w:hAnsi="Tahoma" w:cs="Tahoma"/>
                <w:sz w:val="22"/>
                <w:szCs w:val="22"/>
              </w:rPr>
            </w:pPr>
          </w:p>
        </w:tc>
        <w:tc>
          <w:tcPr>
            <w:tcW w:w="6691" w:type="dxa"/>
            <w:gridSpan w:val="2"/>
            <w:vAlign w:val="center"/>
          </w:tcPr>
          <w:p w14:paraId="282E0DD2" w14:textId="49DACA91" w:rsidR="00B2238A" w:rsidRPr="00DD1814" w:rsidRDefault="00B2238A" w:rsidP="00CE55E5">
            <w:pPr>
              <w:rPr>
                <w:rFonts w:ascii="Tahoma" w:hAnsi="Tahoma" w:cs="Tahoma"/>
                <w:sz w:val="20"/>
                <w:szCs w:val="20"/>
              </w:rPr>
            </w:pPr>
          </w:p>
        </w:tc>
      </w:tr>
      <w:tr w:rsidR="00DD1814" w:rsidRPr="00DD1814"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D71A82" w:rsidRPr="00DD1814" w:rsidRDefault="00D71A82" w:rsidP="00D71A82">
            <w:pPr>
              <w:rPr>
                <w:rFonts w:ascii="Tahoma" w:hAnsi="Tahoma" w:cs="Tahoma"/>
                <w:sz w:val="22"/>
                <w:szCs w:val="22"/>
              </w:rPr>
            </w:pPr>
          </w:p>
        </w:tc>
        <w:tc>
          <w:tcPr>
            <w:tcW w:w="1560" w:type="dxa"/>
            <w:gridSpan w:val="3"/>
            <w:shd w:val="pct10" w:color="auto" w:fill="auto"/>
            <w:vAlign w:val="center"/>
          </w:tcPr>
          <w:p w14:paraId="406E3277" w14:textId="77777777" w:rsidR="00D71A82" w:rsidRPr="00DD1814" w:rsidRDefault="00D71A82" w:rsidP="00D71A82">
            <w:pPr>
              <w:rPr>
                <w:rFonts w:ascii="Tahoma" w:hAnsi="Tahoma" w:cs="Tahoma"/>
                <w:sz w:val="22"/>
                <w:szCs w:val="22"/>
              </w:rPr>
            </w:pPr>
            <w:r w:rsidRPr="00DD1814">
              <w:rPr>
                <w:rFonts w:ascii="Tahoma" w:hAnsi="Tahoma" w:cs="Tahoma"/>
                <w:sz w:val="22"/>
                <w:szCs w:val="22"/>
              </w:rPr>
              <w:t>Miejscowość:</w:t>
            </w:r>
          </w:p>
        </w:tc>
        <w:tc>
          <w:tcPr>
            <w:tcW w:w="6691" w:type="dxa"/>
            <w:gridSpan w:val="2"/>
            <w:vAlign w:val="center"/>
          </w:tcPr>
          <w:p w14:paraId="5E92D6BF" w14:textId="699A04AD" w:rsidR="00D71A82" w:rsidRPr="00DD1814" w:rsidRDefault="00D71A82" w:rsidP="00D71A82">
            <w:pPr>
              <w:rPr>
                <w:rFonts w:ascii="Tahoma" w:hAnsi="Tahoma" w:cs="Tahoma"/>
                <w:sz w:val="22"/>
                <w:szCs w:val="22"/>
              </w:rPr>
            </w:pPr>
          </w:p>
        </w:tc>
      </w:tr>
      <w:tr w:rsidR="00DD1814" w:rsidRPr="00DD1814" w14:paraId="7953B007" w14:textId="77777777" w:rsidTr="00BC584A">
        <w:trPr>
          <w:trHeight w:val="407"/>
        </w:trPr>
        <w:tc>
          <w:tcPr>
            <w:tcW w:w="1843" w:type="dxa"/>
            <w:shd w:val="pct10" w:color="auto" w:fill="auto"/>
            <w:vAlign w:val="center"/>
          </w:tcPr>
          <w:p w14:paraId="754A7365" w14:textId="77777777" w:rsidR="00D71A82" w:rsidRPr="00DD1814" w:rsidRDefault="00D71A82" w:rsidP="00D71A82">
            <w:pPr>
              <w:rPr>
                <w:rFonts w:ascii="Tahoma" w:hAnsi="Tahoma" w:cs="Tahoma"/>
                <w:sz w:val="22"/>
                <w:szCs w:val="22"/>
              </w:rPr>
            </w:pPr>
            <w:r w:rsidRPr="00DD1814">
              <w:rPr>
                <w:rFonts w:ascii="Tahoma" w:hAnsi="Tahoma" w:cs="Tahoma"/>
                <w:sz w:val="22"/>
                <w:szCs w:val="22"/>
              </w:rPr>
              <w:t>Gmina:</w:t>
            </w:r>
          </w:p>
        </w:tc>
        <w:tc>
          <w:tcPr>
            <w:tcW w:w="8251" w:type="dxa"/>
            <w:gridSpan w:val="5"/>
            <w:vAlign w:val="center"/>
          </w:tcPr>
          <w:p w14:paraId="4439D2AB" w14:textId="54B23F2E" w:rsidR="00D71A82" w:rsidRPr="00DD1814" w:rsidRDefault="00D71A82" w:rsidP="00D71A82">
            <w:pPr>
              <w:rPr>
                <w:rFonts w:ascii="Tahoma" w:hAnsi="Tahoma" w:cs="Tahoma"/>
                <w:sz w:val="22"/>
                <w:szCs w:val="22"/>
              </w:rPr>
            </w:pPr>
          </w:p>
        </w:tc>
      </w:tr>
      <w:tr w:rsidR="00DD1814" w:rsidRPr="00DD1814" w14:paraId="445EE978" w14:textId="77777777" w:rsidTr="00BC584A">
        <w:trPr>
          <w:trHeight w:val="407"/>
        </w:trPr>
        <w:tc>
          <w:tcPr>
            <w:tcW w:w="1843" w:type="dxa"/>
            <w:shd w:val="pct10" w:color="auto" w:fill="auto"/>
            <w:vAlign w:val="center"/>
          </w:tcPr>
          <w:p w14:paraId="1A94E871" w14:textId="77777777" w:rsidR="00D71A82" w:rsidRPr="00DD1814" w:rsidRDefault="00D71A82" w:rsidP="00D71A82">
            <w:pPr>
              <w:rPr>
                <w:rFonts w:ascii="Tahoma" w:hAnsi="Tahoma" w:cs="Tahoma"/>
                <w:sz w:val="22"/>
                <w:szCs w:val="22"/>
              </w:rPr>
            </w:pPr>
            <w:r w:rsidRPr="00DD1814">
              <w:rPr>
                <w:rFonts w:ascii="Tahoma" w:hAnsi="Tahoma" w:cs="Tahoma"/>
                <w:sz w:val="22"/>
                <w:szCs w:val="22"/>
              </w:rPr>
              <w:t>Powiat:</w:t>
            </w:r>
          </w:p>
        </w:tc>
        <w:tc>
          <w:tcPr>
            <w:tcW w:w="8251" w:type="dxa"/>
            <w:gridSpan w:val="5"/>
            <w:vAlign w:val="center"/>
          </w:tcPr>
          <w:p w14:paraId="5DA6001B" w14:textId="552EBBD9" w:rsidR="00D71A82" w:rsidRPr="00DD1814" w:rsidRDefault="00D71A82" w:rsidP="00D71A82">
            <w:pPr>
              <w:rPr>
                <w:rFonts w:ascii="Tahoma" w:hAnsi="Tahoma" w:cs="Tahoma"/>
                <w:sz w:val="22"/>
                <w:szCs w:val="22"/>
              </w:rPr>
            </w:pPr>
          </w:p>
        </w:tc>
      </w:tr>
      <w:tr w:rsidR="00DD1814" w:rsidRPr="00DD1814" w14:paraId="09FE7D0B" w14:textId="77777777" w:rsidTr="00BC584A">
        <w:trPr>
          <w:trHeight w:val="549"/>
        </w:trPr>
        <w:tc>
          <w:tcPr>
            <w:tcW w:w="3356" w:type="dxa"/>
            <w:gridSpan w:val="3"/>
            <w:shd w:val="pct10" w:color="auto" w:fill="auto"/>
            <w:vAlign w:val="center"/>
          </w:tcPr>
          <w:p w14:paraId="082F7C62" w14:textId="77777777" w:rsidR="00D71A82" w:rsidRPr="00DD1814" w:rsidRDefault="00D71A82" w:rsidP="00D71A82">
            <w:pPr>
              <w:rPr>
                <w:rFonts w:ascii="Tahoma" w:hAnsi="Tahoma" w:cs="Tahoma"/>
                <w:sz w:val="22"/>
                <w:szCs w:val="22"/>
              </w:rPr>
            </w:pPr>
            <w:r w:rsidRPr="00DD1814">
              <w:rPr>
                <w:rFonts w:ascii="Tahoma" w:hAnsi="Tahoma" w:cs="Tahoma"/>
                <w:sz w:val="22"/>
                <w:szCs w:val="22"/>
              </w:rPr>
              <w:t>Telefon stacjonarny / kom./fax.:</w:t>
            </w:r>
          </w:p>
        </w:tc>
        <w:tc>
          <w:tcPr>
            <w:tcW w:w="6738" w:type="dxa"/>
            <w:gridSpan w:val="3"/>
            <w:vAlign w:val="center"/>
          </w:tcPr>
          <w:p w14:paraId="07776230" w14:textId="2F67F119" w:rsidR="00D71A82" w:rsidRPr="00DD1814" w:rsidRDefault="00D71A82" w:rsidP="00D71A82">
            <w:pPr>
              <w:rPr>
                <w:rFonts w:ascii="Tahoma" w:hAnsi="Tahoma" w:cs="Tahoma"/>
                <w:b/>
                <w:bCs/>
                <w:sz w:val="22"/>
                <w:szCs w:val="22"/>
              </w:rPr>
            </w:pPr>
          </w:p>
        </w:tc>
      </w:tr>
      <w:tr w:rsidR="00DD1814" w:rsidRPr="00DD1814" w14:paraId="1BB6B11B" w14:textId="77777777" w:rsidTr="00BC584A">
        <w:trPr>
          <w:trHeight w:val="473"/>
        </w:trPr>
        <w:tc>
          <w:tcPr>
            <w:tcW w:w="1901" w:type="dxa"/>
            <w:gridSpan w:val="2"/>
            <w:shd w:val="pct10" w:color="auto" w:fill="auto"/>
            <w:vAlign w:val="center"/>
          </w:tcPr>
          <w:p w14:paraId="030FCBEB" w14:textId="77777777" w:rsidR="00D71A82" w:rsidRPr="00DD1814" w:rsidRDefault="00D71A82" w:rsidP="00D71A82">
            <w:pPr>
              <w:rPr>
                <w:rFonts w:ascii="Tahoma" w:hAnsi="Tahoma" w:cs="Tahoma"/>
                <w:sz w:val="22"/>
                <w:szCs w:val="22"/>
              </w:rPr>
            </w:pPr>
            <w:r w:rsidRPr="00DD1814">
              <w:rPr>
                <w:rFonts w:ascii="Tahoma" w:hAnsi="Tahoma" w:cs="Tahoma"/>
                <w:sz w:val="22"/>
                <w:szCs w:val="22"/>
              </w:rPr>
              <w:t>e-mail:</w:t>
            </w:r>
          </w:p>
        </w:tc>
        <w:tc>
          <w:tcPr>
            <w:tcW w:w="8193" w:type="dxa"/>
            <w:gridSpan w:val="4"/>
            <w:vAlign w:val="center"/>
          </w:tcPr>
          <w:p w14:paraId="100E9D56" w14:textId="4199112B" w:rsidR="00D71A82" w:rsidRPr="00DD1814" w:rsidRDefault="00D71A82" w:rsidP="00D71A82">
            <w:pPr>
              <w:rPr>
                <w:rFonts w:ascii="Tahoma" w:hAnsi="Tahoma" w:cs="Tahoma"/>
                <w:sz w:val="22"/>
                <w:szCs w:val="22"/>
              </w:rPr>
            </w:pPr>
          </w:p>
        </w:tc>
      </w:tr>
      <w:tr w:rsidR="00DD1814" w:rsidRPr="00DD1814"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D71A82" w:rsidRPr="00DD1814" w:rsidRDefault="00D71A82" w:rsidP="00D71A82">
            <w:pPr>
              <w:rPr>
                <w:rFonts w:ascii="Tahoma" w:hAnsi="Tahoma" w:cs="Tahoma"/>
                <w:sz w:val="22"/>
                <w:szCs w:val="22"/>
              </w:rPr>
            </w:pPr>
            <w:r w:rsidRPr="00DD1814">
              <w:rPr>
                <w:rFonts w:ascii="Tahoma" w:hAnsi="Tahoma" w:cs="Tahoma"/>
                <w:sz w:val="22"/>
                <w:szCs w:val="22"/>
              </w:rPr>
              <w:t>www:</w:t>
            </w:r>
          </w:p>
        </w:tc>
        <w:tc>
          <w:tcPr>
            <w:tcW w:w="8193" w:type="dxa"/>
            <w:gridSpan w:val="4"/>
            <w:vAlign w:val="center"/>
          </w:tcPr>
          <w:p w14:paraId="21AD3B47" w14:textId="2834643B" w:rsidR="00D71A82" w:rsidRPr="00DD1814" w:rsidRDefault="00D71A82" w:rsidP="00D71A82">
            <w:pPr>
              <w:rPr>
                <w:rFonts w:ascii="Tahoma" w:hAnsi="Tahoma" w:cs="Tahoma"/>
                <w:sz w:val="22"/>
                <w:szCs w:val="22"/>
              </w:rPr>
            </w:pPr>
          </w:p>
        </w:tc>
      </w:tr>
      <w:tr w:rsidR="00DD1814" w:rsidRPr="00DD1814" w14:paraId="599D17A1" w14:textId="77777777" w:rsidTr="00BC584A">
        <w:trPr>
          <w:trHeight w:val="449"/>
        </w:trPr>
        <w:tc>
          <w:tcPr>
            <w:tcW w:w="1901" w:type="dxa"/>
            <w:gridSpan w:val="2"/>
            <w:shd w:val="pct10" w:color="auto" w:fill="auto"/>
            <w:vAlign w:val="center"/>
          </w:tcPr>
          <w:p w14:paraId="43F717C6" w14:textId="77777777" w:rsidR="00D71A82" w:rsidRPr="00DD1814" w:rsidRDefault="00D71A82" w:rsidP="00D71A82">
            <w:pPr>
              <w:rPr>
                <w:rFonts w:ascii="Tahoma" w:hAnsi="Tahoma" w:cs="Tahoma"/>
                <w:sz w:val="22"/>
                <w:szCs w:val="22"/>
              </w:rPr>
            </w:pPr>
            <w:r w:rsidRPr="00DD1814">
              <w:rPr>
                <w:rFonts w:ascii="Tahoma" w:hAnsi="Tahoma" w:cs="Tahoma"/>
                <w:sz w:val="22"/>
                <w:szCs w:val="22"/>
              </w:rPr>
              <w:t>REGON:</w:t>
            </w:r>
          </w:p>
        </w:tc>
        <w:tc>
          <w:tcPr>
            <w:tcW w:w="1502" w:type="dxa"/>
            <w:gridSpan w:val="2"/>
            <w:vAlign w:val="center"/>
          </w:tcPr>
          <w:p w14:paraId="7957DAEC" w14:textId="7CF5FB74" w:rsidR="00D71A82" w:rsidRPr="00DD1814" w:rsidRDefault="00D71A82" w:rsidP="00D71A82">
            <w:pPr>
              <w:jc w:val="center"/>
              <w:rPr>
                <w:rFonts w:ascii="Tahoma" w:hAnsi="Tahoma" w:cs="Tahoma"/>
                <w:sz w:val="22"/>
                <w:szCs w:val="22"/>
              </w:rPr>
            </w:pPr>
          </w:p>
        </w:tc>
        <w:tc>
          <w:tcPr>
            <w:tcW w:w="1559" w:type="dxa"/>
            <w:shd w:val="pct10" w:color="auto" w:fill="auto"/>
            <w:vAlign w:val="center"/>
          </w:tcPr>
          <w:p w14:paraId="3A768154" w14:textId="77777777" w:rsidR="00D71A82" w:rsidRPr="00DD1814" w:rsidRDefault="00D71A82" w:rsidP="00D71A82">
            <w:pPr>
              <w:rPr>
                <w:rFonts w:ascii="Tahoma" w:hAnsi="Tahoma" w:cs="Tahoma"/>
                <w:sz w:val="22"/>
                <w:szCs w:val="22"/>
              </w:rPr>
            </w:pPr>
            <w:r w:rsidRPr="00DD1814">
              <w:rPr>
                <w:rFonts w:ascii="Tahoma" w:hAnsi="Tahoma" w:cs="Tahoma"/>
                <w:sz w:val="22"/>
                <w:szCs w:val="22"/>
              </w:rPr>
              <w:t>NIP:</w:t>
            </w:r>
          </w:p>
        </w:tc>
        <w:tc>
          <w:tcPr>
            <w:tcW w:w="5132" w:type="dxa"/>
            <w:vAlign w:val="center"/>
          </w:tcPr>
          <w:p w14:paraId="6F4C3513" w14:textId="03BC910C" w:rsidR="00D71A82" w:rsidRPr="00DD1814" w:rsidRDefault="00D71A82" w:rsidP="00D71A82">
            <w:pPr>
              <w:rPr>
                <w:rFonts w:ascii="Tahoma" w:hAnsi="Tahoma" w:cs="Tahoma"/>
                <w:sz w:val="22"/>
                <w:szCs w:val="22"/>
              </w:rPr>
            </w:pPr>
          </w:p>
        </w:tc>
      </w:tr>
    </w:tbl>
    <w:p w14:paraId="3D839174" w14:textId="77777777" w:rsidR="00A03A61" w:rsidRPr="00DD1814" w:rsidRDefault="00A03A61" w:rsidP="00536228">
      <w:pPr>
        <w:spacing w:after="120"/>
        <w:rPr>
          <w:rFonts w:ascii="Tahoma" w:hAnsi="Tahoma" w:cs="Tahoma"/>
          <w:b/>
          <w:i/>
          <w:iCs/>
          <w:strike/>
          <w:sz w:val="22"/>
          <w:szCs w:val="22"/>
        </w:rPr>
      </w:pPr>
    </w:p>
    <w:p w14:paraId="2C2ACD59" w14:textId="2A549C14" w:rsidR="00B2238A" w:rsidRPr="00DD1814" w:rsidRDefault="00FC26D2" w:rsidP="00FC26D2">
      <w:pPr>
        <w:spacing w:after="120"/>
        <w:ind w:left="-142"/>
        <w:rPr>
          <w:rFonts w:ascii="Tahoma" w:hAnsi="Tahoma" w:cs="Tahoma"/>
          <w:b/>
          <w:sz w:val="22"/>
          <w:szCs w:val="22"/>
        </w:rPr>
      </w:pPr>
      <w:r w:rsidRPr="00DD1814">
        <w:rPr>
          <w:rFonts w:ascii="Tahoma" w:hAnsi="Tahoma" w:cs="Tahoma"/>
          <w:b/>
          <w:sz w:val="22"/>
          <w:szCs w:val="22"/>
        </w:rPr>
        <w:t>2</w:t>
      </w:r>
      <w:r w:rsidR="003B15A1" w:rsidRPr="00DD1814">
        <w:rPr>
          <w:rFonts w:ascii="Tahoma" w:hAnsi="Tahoma" w:cs="Tahoma"/>
          <w:b/>
          <w:sz w:val="22"/>
          <w:szCs w:val="22"/>
        </w:rPr>
        <w:t>.</w:t>
      </w:r>
      <w:r w:rsidRPr="00DD1814">
        <w:rPr>
          <w:rFonts w:ascii="Tahoma" w:hAnsi="Tahoma" w:cs="Tahoma"/>
          <w:b/>
          <w:sz w:val="22"/>
          <w:szCs w:val="22"/>
        </w:rPr>
        <w:t xml:space="preserve"> </w:t>
      </w:r>
      <w:r w:rsidR="003B15A1" w:rsidRPr="00DD1814">
        <w:rPr>
          <w:rFonts w:ascii="Tahoma" w:hAnsi="Tahoma" w:cs="Tahoma"/>
          <w:b/>
          <w:sz w:val="22"/>
          <w:szCs w:val="22"/>
        </w:rPr>
        <w:t xml:space="preserve"> Wykaz zobowiązań z tytułu kredytów, pożyczek, gwarancji, udzielonych </w:t>
      </w:r>
    </w:p>
    <w:p w14:paraId="01149DB6" w14:textId="77777777" w:rsidR="00B2238A" w:rsidRPr="00DD1814" w:rsidRDefault="003C77F9">
      <w:pPr>
        <w:rPr>
          <w:rFonts w:ascii="Tahoma" w:hAnsi="Tahoma" w:cs="Tahoma"/>
          <w:b/>
          <w:sz w:val="22"/>
          <w:szCs w:val="22"/>
        </w:rPr>
      </w:pPr>
      <w:r w:rsidRPr="00DD1814">
        <w:rPr>
          <w:rFonts w:ascii="Tahoma" w:hAnsi="Tahoma" w:cs="Tahoma"/>
          <w:b/>
          <w:sz w:val="22"/>
          <w:szCs w:val="22"/>
        </w:rPr>
        <w:t>UWAGA:</w:t>
      </w:r>
    </w:p>
    <w:p w14:paraId="0EF30272" w14:textId="77777777" w:rsidR="00B2238A" w:rsidRPr="00DD1814" w:rsidRDefault="003C77F9">
      <w:pPr>
        <w:rPr>
          <w:rFonts w:ascii="Tahoma" w:hAnsi="Tahoma" w:cs="Tahoma"/>
          <w:i/>
          <w:sz w:val="20"/>
          <w:szCs w:val="20"/>
        </w:rPr>
      </w:pPr>
      <w:r w:rsidRPr="00DD1814">
        <w:rPr>
          <w:rFonts w:ascii="Tahoma" w:hAnsi="Tahoma" w:cs="Tahoma"/>
          <w:i/>
          <w:sz w:val="20"/>
          <w:szCs w:val="20"/>
        </w:rPr>
        <w:lastRenderedPageBreak/>
        <w:t>Proszę dołączyć opinie bankowe oraz harmonogramy spłat z uwzględnieniem rat kapitałowych i odsetkowych</w:t>
      </w:r>
    </w:p>
    <w:tbl>
      <w:tblPr>
        <w:tblStyle w:val="Tabela-Siatka"/>
        <w:tblW w:w="10065" w:type="dxa"/>
        <w:tblInd w:w="-147" w:type="dxa"/>
        <w:tblLayout w:type="fixed"/>
        <w:tblLook w:val="04A0" w:firstRow="1" w:lastRow="0" w:firstColumn="1" w:lastColumn="0" w:noHBand="0" w:noVBand="1"/>
        <w:tblCaption w:val="PROPRIETOR_LIABILITY_LIST"/>
      </w:tblPr>
      <w:tblGrid>
        <w:gridCol w:w="851"/>
        <w:gridCol w:w="1701"/>
        <w:gridCol w:w="1418"/>
        <w:gridCol w:w="1559"/>
        <w:gridCol w:w="1417"/>
        <w:gridCol w:w="1418"/>
        <w:gridCol w:w="1701"/>
      </w:tblGrid>
      <w:tr w:rsidR="00DD1814" w:rsidRPr="00DD1814" w14:paraId="5D264F6E" w14:textId="77777777" w:rsidTr="00DA25CC">
        <w:tc>
          <w:tcPr>
            <w:tcW w:w="851" w:type="dxa"/>
            <w:shd w:val="clear" w:color="auto" w:fill="D9D9D9" w:themeFill="background1" w:themeFillShade="D9"/>
          </w:tcPr>
          <w:p w14:paraId="4F308EF3" w14:textId="77777777" w:rsidR="00D71A82" w:rsidRPr="00DD1814" w:rsidRDefault="00D71A82" w:rsidP="00DA25CC">
            <w:pPr>
              <w:spacing w:after="120"/>
              <w:jc w:val="center"/>
              <w:rPr>
                <w:rFonts w:ascii="Tahoma" w:hAnsi="Tahoma" w:cs="Tahoma"/>
                <w:sz w:val="20"/>
                <w:szCs w:val="20"/>
              </w:rPr>
            </w:pPr>
            <w:r w:rsidRPr="00DD1814">
              <w:rPr>
                <w:rFonts w:ascii="Tahoma" w:hAnsi="Tahoma" w:cs="Tahoma"/>
                <w:sz w:val="20"/>
                <w:szCs w:val="20"/>
              </w:rPr>
              <w:t>L.p.</w:t>
            </w:r>
          </w:p>
        </w:tc>
        <w:tc>
          <w:tcPr>
            <w:tcW w:w="1701" w:type="dxa"/>
            <w:shd w:val="clear" w:color="auto" w:fill="D9D9D9" w:themeFill="background1" w:themeFillShade="D9"/>
          </w:tcPr>
          <w:p w14:paraId="14E8E6DB" w14:textId="77777777" w:rsidR="00D71A82" w:rsidRPr="00DD1814" w:rsidRDefault="00D71A82" w:rsidP="00DA25CC">
            <w:pPr>
              <w:spacing w:after="120"/>
              <w:jc w:val="center"/>
              <w:rPr>
                <w:rFonts w:ascii="Tahoma" w:hAnsi="Tahoma" w:cs="Tahoma"/>
                <w:sz w:val="20"/>
                <w:szCs w:val="20"/>
              </w:rPr>
            </w:pPr>
            <w:r w:rsidRPr="00DD1814">
              <w:rPr>
                <w:rFonts w:ascii="Tahoma" w:hAnsi="Tahoma" w:cs="Tahoma"/>
                <w:sz w:val="20"/>
                <w:szCs w:val="20"/>
              </w:rPr>
              <w:t>Nazwa banku/instytucji</w:t>
            </w:r>
          </w:p>
        </w:tc>
        <w:tc>
          <w:tcPr>
            <w:tcW w:w="1418" w:type="dxa"/>
            <w:shd w:val="clear" w:color="auto" w:fill="D9D9D9" w:themeFill="background1" w:themeFillShade="D9"/>
          </w:tcPr>
          <w:p w14:paraId="45ED2C96" w14:textId="77777777" w:rsidR="00D71A82" w:rsidRPr="00DD1814" w:rsidRDefault="00D71A82" w:rsidP="00DA25CC">
            <w:pPr>
              <w:spacing w:after="120"/>
              <w:jc w:val="center"/>
              <w:rPr>
                <w:rFonts w:ascii="Tahoma" w:hAnsi="Tahoma" w:cs="Tahoma"/>
                <w:sz w:val="20"/>
                <w:szCs w:val="20"/>
              </w:rPr>
            </w:pPr>
            <w:r w:rsidRPr="00DD1814">
              <w:rPr>
                <w:rFonts w:ascii="Tahoma" w:hAnsi="Tahoma" w:cs="Tahoma"/>
                <w:sz w:val="20"/>
                <w:szCs w:val="20"/>
              </w:rPr>
              <w:t>Rodzaj</w:t>
            </w:r>
          </w:p>
        </w:tc>
        <w:tc>
          <w:tcPr>
            <w:tcW w:w="1559" w:type="dxa"/>
            <w:shd w:val="clear" w:color="auto" w:fill="D9D9D9" w:themeFill="background1" w:themeFillShade="D9"/>
          </w:tcPr>
          <w:p w14:paraId="36D445D8" w14:textId="77777777" w:rsidR="00D71A82" w:rsidRPr="00DD1814" w:rsidRDefault="00D71A82" w:rsidP="00DA25CC">
            <w:pPr>
              <w:spacing w:after="120"/>
              <w:jc w:val="center"/>
              <w:rPr>
                <w:rFonts w:ascii="Tahoma" w:hAnsi="Tahoma" w:cs="Tahoma"/>
                <w:sz w:val="20"/>
                <w:szCs w:val="20"/>
              </w:rPr>
            </w:pPr>
            <w:r w:rsidRPr="00DD1814">
              <w:rPr>
                <w:rFonts w:ascii="Tahoma" w:hAnsi="Tahoma" w:cs="Tahoma"/>
                <w:sz w:val="20"/>
                <w:szCs w:val="20"/>
              </w:rPr>
              <w:t>Kwota udzielona</w:t>
            </w:r>
          </w:p>
        </w:tc>
        <w:tc>
          <w:tcPr>
            <w:tcW w:w="1417" w:type="dxa"/>
            <w:shd w:val="clear" w:color="auto" w:fill="D9D9D9" w:themeFill="background1" w:themeFillShade="D9"/>
          </w:tcPr>
          <w:p w14:paraId="088830A9" w14:textId="77777777" w:rsidR="00D71A82" w:rsidRPr="00DD1814" w:rsidRDefault="00D71A82" w:rsidP="00DA25CC">
            <w:pPr>
              <w:spacing w:after="120"/>
              <w:jc w:val="center"/>
              <w:rPr>
                <w:rFonts w:ascii="Tahoma" w:hAnsi="Tahoma" w:cs="Tahoma"/>
                <w:sz w:val="20"/>
                <w:szCs w:val="20"/>
              </w:rPr>
            </w:pPr>
            <w:r w:rsidRPr="00DD1814">
              <w:rPr>
                <w:rFonts w:ascii="Tahoma" w:hAnsi="Tahoma" w:cs="Tahoma"/>
                <w:sz w:val="20"/>
                <w:szCs w:val="20"/>
              </w:rPr>
              <w:t>Kwota pozostała do spłaty</w:t>
            </w:r>
          </w:p>
        </w:tc>
        <w:tc>
          <w:tcPr>
            <w:tcW w:w="1418" w:type="dxa"/>
            <w:shd w:val="clear" w:color="auto" w:fill="D9D9D9" w:themeFill="background1" w:themeFillShade="D9"/>
          </w:tcPr>
          <w:p w14:paraId="6BBF77EB" w14:textId="77777777" w:rsidR="00D71A82" w:rsidRPr="00DD1814" w:rsidRDefault="00D71A82" w:rsidP="00DA25CC">
            <w:pPr>
              <w:spacing w:after="120"/>
              <w:jc w:val="center"/>
              <w:rPr>
                <w:rFonts w:ascii="Tahoma" w:hAnsi="Tahoma" w:cs="Tahoma"/>
                <w:sz w:val="20"/>
                <w:szCs w:val="20"/>
              </w:rPr>
            </w:pPr>
            <w:r w:rsidRPr="00DD1814">
              <w:rPr>
                <w:rFonts w:ascii="Tahoma" w:hAnsi="Tahoma" w:cs="Tahoma"/>
                <w:sz w:val="20"/>
                <w:szCs w:val="20"/>
              </w:rPr>
              <w:t>Wysokość raty kredytu</w:t>
            </w:r>
          </w:p>
        </w:tc>
        <w:tc>
          <w:tcPr>
            <w:tcW w:w="1701" w:type="dxa"/>
            <w:shd w:val="clear" w:color="auto" w:fill="D9D9D9" w:themeFill="background1" w:themeFillShade="D9"/>
          </w:tcPr>
          <w:p w14:paraId="2B6858E0" w14:textId="77777777" w:rsidR="00D71A82" w:rsidRPr="00DD1814" w:rsidRDefault="00D71A82" w:rsidP="00DA25CC">
            <w:pPr>
              <w:spacing w:after="120"/>
              <w:jc w:val="center"/>
              <w:rPr>
                <w:rFonts w:ascii="Tahoma" w:hAnsi="Tahoma" w:cs="Tahoma"/>
                <w:sz w:val="20"/>
                <w:szCs w:val="20"/>
              </w:rPr>
            </w:pPr>
            <w:r w:rsidRPr="00DD1814">
              <w:rPr>
                <w:rFonts w:ascii="Tahoma" w:hAnsi="Tahoma" w:cs="Tahoma"/>
                <w:sz w:val="20"/>
                <w:szCs w:val="20"/>
              </w:rPr>
              <w:t>Końcowy termin spłaty</w:t>
            </w:r>
          </w:p>
        </w:tc>
      </w:tr>
      <w:tr w:rsidR="00DD1814" w:rsidRPr="00DD1814" w14:paraId="6E379763" w14:textId="77777777" w:rsidTr="00DA25CC">
        <w:tc>
          <w:tcPr>
            <w:tcW w:w="851" w:type="dxa"/>
          </w:tcPr>
          <w:p w14:paraId="21C228CC" w14:textId="7CA64D06" w:rsidR="00D71A82" w:rsidRPr="00DD1814" w:rsidRDefault="00D71A82" w:rsidP="00DA25CC">
            <w:pPr>
              <w:spacing w:after="120"/>
              <w:jc w:val="center"/>
              <w:rPr>
                <w:rFonts w:ascii="Tahoma" w:hAnsi="Tahoma" w:cs="Tahoma"/>
                <w:sz w:val="20"/>
                <w:szCs w:val="20"/>
              </w:rPr>
            </w:pPr>
          </w:p>
        </w:tc>
        <w:tc>
          <w:tcPr>
            <w:tcW w:w="1701" w:type="dxa"/>
          </w:tcPr>
          <w:p w14:paraId="30A3DAEC" w14:textId="32FF066D" w:rsidR="00D71A82" w:rsidRPr="00DD1814" w:rsidRDefault="00D71A82" w:rsidP="00DA25CC">
            <w:pPr>
              <w:spacing w:after="120"/>
              <w:jc w:val="center"/>
              <w:rPr>
                <w:rFonts w:ascii="Tahoma" w:hAnsi="Tahoma" w:cs="Tahoma"/>
                <w:sz w:val="20"/>
                <w:szCs w:val="20"/>
              </w:rPr>
            </w:pPr>
          </w:p>
        </w:tc>
        <w:tc>
          <w:tcPr>
            <w:tcW w:w="1418" w:type="dxa"/>
          </w:tcPr>
          <w:p w14:paraId="19126E26" w14:textId="3112A2DF" w:rsidR="00D71A82" w:rsidRPr="00DD1814" w:rsidRDefault="00D71A82" w:rsidP="00DA25CC">
            <w:pPr>
              <w:spacing w:after="120"/>
              <w:jc w:val="center"/>
              <w:rPr>
                <w:rFonts w:ascii="Tahoma" w:hAnsi="Tahoma" w:cs="Tahoma"/>
                <w:sz w:val="20"/>
                <w:szCs w:val="20"/>
              </w:rPr>
            </w:pPr>
          </w:p>
        </w:tc>
        <w:tc>
          <w:tcPr>
            <w:tcW w:w="1559" w:type="dxa"/>
          </w:tcPr>
          <w:p w14:paraId="7318562F" w14:textId="0B901217" w:rsidR="00D71A82" w:rsidRPr="00DD1814" w:rsidRDefault="00D71A82" w:rsidP="00DA25CC">
            <w:pPr>
              <w:spacing w:after="120"/>
              <w:jc w:val="center"/>
              <w:rPr>
                <w:rFonts w:ascii="Tahoma" w:hAnsi="Tahoma" w:cs="Tahoma"/>
                <w:sz w:val="20"/>
                <w:szCs w:val="20"/>
              </w:rPr>
            </w:pPr>
          </w:p>
        </w:tc>
        <w:tc>
          <w:tcPr>
            <w:tcW w:w="1417" w:type="dxa"/>
          </w:tcPr>
          <w:p w14:paraId="07AF33A0" w14:textId="0705FB8D" w:rsidR="00D71A82" w:rsidRPr="00DD1814" w:rsidRDefault="00D71A82" w:rsidP="00DA25CC">
            <w:pPr>
              <w:spacing w:after="120"/>
              <w:jc w:val="center"/>
              <w:rPr>
                <w:rFonts w:ascii="Tahoma" w:hAnsi="Tahoma" w:cs="Tahoma"/>
                <w:sz w:val="20"/>
                <w:szCs w:val="20"/>
              </w:rPr>
            </w:pPr>
          </w:p>
        </w:tc>
        <w:tc>
          <w:tcPr>
            <w:tcW w:w="1418" w:type="dxa"/>
          </w:tcPr>
          <w:p w14:paraId="675C3FD7" w14:textId="6BC1DB46" w:rsidR="00D71A82" w:rsidRPr="00DD1814" w:rsidRDefault="00D71A82" w:rsidP="00DA25CC">
            <w:pPr>
              <w:spacing w:after="120"/>
              <w:jc w:val="center"/>
              <w:rPr>
                <w:rFonts w:ascii="Tahoma" w:hAnsi="Tahoma" w:cs="Tahoma"/>
                <w:sz w:val="20"/>
                <w:szCs w:val="20"/>
              </w:rPr>
            </w:pPr>
          </w:p>
        </w:tc>
        <w:tc>
          <w:tcPr>
            <w:tcW w:w="1701" w:type="dxa"/>
          </w:tcPr>
          <w:p w14:paraId="5909F638" w14:textId="74152F3B" w:rsidR="00D71A82" w:rsidRPr="00DD1814" w:rsidRDefault="00D71A82" w:rsidP="00DA25CC">
            <w:pPr>
              <w:spacing w:after="120"/>
              <w:jc w:val="center"/>
              <w:rPr>
                <w:rFonts w:ascii="Tahoma" w:hAnsi="Tahoma" w:cs="Tahoma"/>
                <w:sz w:val="20"/>
                <w:szCs w:val="20"/>
              </w:rPr>
            </w:pPr>
          </w:p>
        </w:tc>
      </w:tr>
    </w:tbl>
    <w:p w14:paraId="0E4422BB" w14:textId="77777777" w:rsidR="00D71A82" w:rsidRPr="00DD1814" w:rsidRDefault="00D71A82" w:rsidP="00D93C6E">
      <w:pPr>
        <w:spacing w:after="120"/>
        <w:jc w:val="both"/>
        <w:rPr>
          <w:rFonts w:ascii="Tahoma" w:hAnsi="Tahoma" w:cs="Tahoma"/>
          <w:b/>
          <w:bCs/>
          <w:sz w:val="22"/>
          <w:szCs w:val="22"/>
        </w:rPr>
      </w:pPr>
    </w:p>
    <w:p w14:paraId="6998EA34" w14:textId="5E32CE65" w:rsidR="0004352A" w:rsidRPr="00DD1814" w:rsidRDefault="00FC26D2" w:rsidP="00D93C6E">
      <w:pPr>
        <w:spacing w:after="120"/>
        <w:jc w:val="both"/>
        <w:rPr>
          <w:rFonts w:ascii="Tahoma" w:hAnsi="Tahoma" w:cs="Tahoma"/>
          <w:bCs/>
          <w:sz w:val="22"/>
          <w:szCs w:val="22"/>
        </w:rPr>
      </w:pPr>
      <w:r w:rsidRPr="00DD1814">
        <w:rPr>
          <w:rFonts w:ascii="Tahoma" w:hAnsi="Tahoma" w:cs="Tahoma"/>
          <w:b/>
          <w:bCs/>
          <w:sz w:val="22"/>
          <w:szCs w:val="22"/>
        </w:rPr>
        <w:t>3</w:t>
      </w:r>
      <w:r w:rsidR="00D8382F" w:rsidRPr="00DD1814">
        <w:rPr>
          <w:rFonts w:ascii="Tahoma" w:hAnsi="Tahoma" w:cs="Tahoma"/>
          <w:b/>
          <w:bCs/>
          <w:sz w:val="22"/>
          <w:szCs w:val="22"/>
        </w:rPr>
        <w:t>.</w:t>
      </w:r>
      <w:r w:rsidR="00DD7B2E" w:rsidRPr="00DD1814">
        <w:rPr>
          <w:rFonts w:ascii="Tahoma" w:hAnsi="Tahoma" w:cs="Tahoma"/>
          <w:b/>
          <w:bCs/>
          <w:sz w:val="22"/>
          <w:szCs w:val="22"/>
        </w:rPr>
        <w:t xml:space="preserve"> Kwota, cel pożyczki, 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DD1814" w:rsidRPr="00DD1814" w14:paraId="58A5E1FF" w14:textId="77777777" w:rsidTr="00DD7B2E">
        <w:trPr>
          <w:trHeight w:val="2258"/>
        </w:trPr>
        <w:tc>
          <w:tcPr>
            <w:tcW w:w="9781" w:type="dxa"/>
          </w:tcPr>
          <w:p w14:paraId="46CF6678" w14:textId="7D7F2572" w:rsidR="00D93C6E" w:rsidRPr="00DD1814" w:rsidRDefault="003C77F9" w:rsidP="00F124E9">
            <w:pPr>
              <w:pStyle w:val="Style21"/>
              <w:numPr>
                <w:ilvl w:val="0"/>
                <w:numId w:val="14"/>
              </w:numPr>
              <w:spacing w:line="480" w:lineRule="auto"/>
              <w:jc w:val="both"/>
              <w:rPr>
                <w:rFonts w:ascii="Tahoma" w:hAnsi="Tahoma" w:cs="Tahoma"/>
                <w:b/>
                <w:sz w:val="22"/>
                <w:szCs w:val="22"/>
              </w:rPr>
            </w:pPr>
            <w:r w:rsidRPr="00DD1814">
              <w:rPr>
                <w:rFonts w:ascii="Tahoma" w:hAnsi="Tahoma" w:cs="Tahoma"/>
                <w:b/>
                <w:sz w:val="22"/>
                <w:szCs w:val="22"/>
              </w:rPr>
              <w:t>Wnioskowana kwota</w:t>
            </w:r>
            <w:r w:rsidR="00996C0F" w:rsidRPr="00DD1814">
              <w:rPr>
                <w:rFonts w:ascii="Tahoma" w:hAnsi="Tahoma" w:cs="Tahoma"/>
                <w:b/>
                <w:sz w:val="22"/>
                <w:szCs w:val="22"/>
              </w:rPr>
              <w:t xml:space="preserve"> </w:t>
            </w:r>
            <w:r w:rsidR="00EC778B" w:rsidRPr="00DD1814">
              <w:rPr>
                <w:rFonts w:ascii="Tahoma" w:hAnsi="Tahoma" w:cs="Tahoma"/>
                <w:b/>
                <w:sz w:val="22"/>
                <w:szCs w:val="22"/>
              </w:rPr>
              <w:t>pożyczki:</w:t>
            </w:r>
            <w:r w:rsidRPr="00DD1814">
              <w:rPr>
                <w:rFonts w:ascii="Tahoma" w:hAnsi="Tahoma" w:cs="Tahoma"/>
                <w:b/>
                <w:sz w:val="22"/>
                <w:szCs w:val="22"/>
              </w:rPr>
              <w:t xml:space="preserve"> </w:t>
            </w:r>
          </w:p>
          <w:tbl>
            <w:tblPr>
              <w:tblStyle w:val="Tabela-Siatka"/>
              <w:tblW w:w="7975" w:type="dxa"/>
              <w:tblInd w:w="795" w:type="dxa"/>
              <w:tblLook w:val="04A0" w:firstRow="1" w:lastRow="0" w:firstColumn="1" w:lastColumn="0" w:noHBand="0" w:noVBand="1"/>
            </w:tblPr>
            <w:tblGrid>
              <w:gridCol w:w="7975"/>
            </w:tblGrid>
            <w:tr w:rsidR="00DD1814" w:rsidRPr="00DD1814" w14:paraId="7D5F5A9F" w14:textId="77777777" w:rsidTr="005A7765">
              <w:tc>
                <w:tcPr>
                  <w:tcW w:w="7975" w:type="dxa"/>
                </w:tcPr>
                <w:p w14:paraId="15EE988F" w14:textId="12E5DFAF" w:rsidR="005A7765" w:rsidRPr="00DD1814" w:rsidRDefault="005A7765" w:rsidP="005A7765">
                  <w:pPr>
                    <w:pStyle w:val="Style21"/>
                    <w:spacing w:line="480" w:lineRule="auto"/>
                    <w:jc w:val="both"/>
                    <w:rPr>
                      <w:rFonts w:ascii="Tahoma" w:hAnsi="Tahoma" w:cs="Tahoma"/>
                      <w:b/>
                    </w:rPr>
                  </w:pPr>
                </w:p>
              </w:tc>
            </w:tr>
          </w:tbl>
          <w:p w14:paraId="7F3F12AC" w14:textId="77777777" w:rsidR="00815CA6" w:rsidRPr="00DD1814" w:rsidRDefault="00815CA6" w:rsidP="00815CA6">
            <w:pPr>
              <w:pStyle w:val="Akapitzlist"/>
              <w:spacing w:after="0" w:line="240" w:lineRule="auto"/>
              <w:jc w:val="both"/>
              <w:rPr>
                <w:rFonts w:ascii="Tahoma" w:hAnsi="Tahoma" w:cs="Tahoma"/>
                <w:b/>
                <w:bCs/>
                <w:sz w:val="22"/>
                <w:szCs w:val="22"/>
              </w:rPr>
            </w:pPr>
          </w:p>
          <w:p w14:paraId="0868746E" w14:textId="188F5184" w:rsidR="00333A25" w:rsidRPr="00DD1814" w:rsidRDefault="00333A25" w:rsidP="00F124E9">
            <w:pPr>
              <w:pStyle w:val="Style21"/>
              <w:numPr>
                <w:ilvl w:val="0"/>
                <w:numId w:val="14"/>
              </w:numPr>
              <w:spacing w:after="0" w:line="240" w:lineRule="auto"/>
              <w:jc w:val="both"/>
              <w:rPr>
                <w:rFonts w:ascii="Tahoma" w:hAnsi="Tahoma" w:cs="Tahoma"/>
                <w:b/>
                <w:sz w:val="22"/>
                <w:szCs w:val="22"/>
              </w:rPr>
            </w:pPr>
            <w:r w:rsidRPr="00DD1814">
              <w:rPr>
                <w:rFonts w:ascii="Tahoma" w:hAnsi="Tahoma" w:cs="Tahoma"/>
                <w:b/>
                <w:bCs/>
                <w:sz w:val="22"/>
                <w:szCs w:val="22"/>
              </w:rPr>
              <w:t>Przedmiot i cel Inwestycji Końcowej, typ Inwestycji Końcowej (cel Jednostkowej Pożyczki), opis i miejsce inwestycji, deklarowany poziom oszczędności energii pierwotnej w wyniku realizacji Inwestycji Końcowe</w:t>
            </w:r>
            <w:r w:rsidR="00D555D3" w:rsidRPr="00DD1814">
              <w:rPr>
                <w:rFonts w:ascii="Tahoma" w:hAnsi="Tahoma" w:cs="Tahoma"/>
                <w:b/>
                <w:bCs/>
                <w:sz w:val="22"/>
                <w:szCs w:val="22"/>
              </w:rPr>
              <w:t>j</w:t>
            </w:r>
            <w:r w:rsidRPr="00DD1814">
              <w:rPr>
                <w:rFonts w:ascii="Tahoma" w:hAnsi="Tahoma" w:cs="Tahoma"/>
                <w:b/>
                <w:bCs/>
                <w:sz w:val="22"/>
                <w:szCs w:val="22"/>
              </w:rPr>
              <w:t>.</w:t>
            </w:r>
          </w:p>
          <w:p w14:paraId="529026D1" w14:textId="77777777" w:rsidR="00D555D3" w:rsidRPr="00DD1814" w:rsidRDefault="00D555D3" w:rsidP="00333A25">
            <w:pPr>
              <w:pStyle w:val="Style21"/>
              <w:spacing w:after="0" w:line="240" w:lineRule="auto"/>
              <w:ind w:left="0"/>
              <w:jc w:val="both"/>
              <w:rPr>
                <w:rFonts w:ascii="Tahoma" w:hAnsi="Tahoma" w:cs="Tahoma"/>
                <w:sz w:val="18"/>
                <w:szCs w:val="18"/>
              </w:rPr>
            </w:pPr>
          </w:p>
          <w:p w14:paraId="2A474234" w14:textId="4D37038D" w:rsidR="00333A25" w:rsidRPr="00DD1814" w:rsidRDefault="00333A25" w:rsidP="00333A25">
            <w:pPr>
              <w:pStyle w:val="Style21"/>
              <w:spacing w:after="0" w:line="240" w:lineRule="auto"/>
              <w:ind w:left="0"/>
              <w:jc w:val="both"/>
              <w:rPr>
                <w:rFonts w:ascii="Tahoma" w:hAnsi="Tahoma" w:cs="Tahoma"/>
                <w:sz w:val="18"/>
                <w:szCs w:val="18"/>
              </w:rPr>
            </w:pPr>
            <w:r w:rsidRPr="00DD1814">
              <w:rPr>
                <w:rFonts w:ascii="Tahoma" w:hAnsi="Tahoma" w:cs="Tahoma"/>
                <w:sz w:val="18"/>
                <w:szCs w:val="18"/>
              </w:rPr>
              <w:t>Wyjaśnienia:</w:t>
            </w:r>
          </w:p>
          <w:p w14:paraId="1D640A82" w14:textId="77777777" w:rsidR="00126412" w:rsidRPr="00DD1814" w:rsidRDefault="00126412" w:rsidP="00126412">
            <w:pPr>
              <w:pStyle w:val="Akapitzlist"/>
              <w:spacing w:after="0" w:line="240" w:lineRule="auto"/>
              <w:jc w:val="both"/>
              <w:rPr>
                <w:rFonts w:ascii="Tahoma" w:hAnsi="Tahoma" w:cs="Tahoma"/>
                <w:b/>
                <w:bCs/>
                <w:sz w:val="20"/>
                <w:szCs w:val="20"/>
              </w:rPr>
            </w:pPr>
          </w:p>
          <w:p w14:paraId="3490E41B" w14:textId="154456CE" w:rsidR="008A3EDE" w:rsidRPr="00DD1814" w:rsidRDefault="001F49CE" w:rsidP="0019784C">
            <w:pPr>
              <w:spacing w:after="0" w:line="240" w:lineRule="auto"/>
              <w:contextualSpacing/>
              <w:jc w:val="both"/>
              <w:rPr>
                <w:rFonts w:ascii="Tahoma" w:hAnsi="Tahoma" w:cs="Tahoma"/>
                <w:b/>
                <w:bCs/>
                <w:sz w:val="20"/>
                <w:szCs w:val="20"/>
              </w:rPr>
            </w:pPr>
            <w:r w:rsidRPr="00DD1814">
              <w:rPr>
                <w:rFonts w:ascii="Tahoma" w:hAnsi="Tahoma" w:cs="Tahoma"/>
                <w:b/>
                <w:bCs/>
                <w:sz w:val="20"/>
                <w:szCs w:val="20"/>
              </w:rPr>
              <w:t xml:space="preserve">Cel Jednostkowej Pożyczki (typ Inwestycji Końcowej) </w:t>
            </w:r>
            <w:r w:rsidR="00C55958" w:rsidRPr="00DD1814">
              <w:rPr>
                <w:rFonts w:ascii="Tahoma" w:hAnsi="Tahoma" w:cs="Tahoma"/>
                <w:b/>
                <w:bCs/>
                <w:sz w:val="20"/>
                <w:szCs w:val="20"/>
              </w:rPr>
              <w:t>:</w:t>
            </w:r>
          </w:p>
          <w:p w14:paraId="575987DC" w14:textId="77777777" w:rsidR="00282DD0" w:rsidRPr="00DD1814" w:rsidRDefault="00282DD0" w:rsidP="0019784C">
            <w:pPr>
              <w:spacing w:after="0" w:line="240" w:lineRule="auto"/>
              <w:contextualSpacing/>
              <w:jc w:val="both"/>
              <w:rPr>
                <w:rFonts w:ascii="Tahoma" w:hAnsi="Tahoma" w:cs="Tahoma"/>
                <w:b/>
                <w:bCs/>
                <w:sz w:val="20"/>
                <w:szCs w:val="20"/>
              </w:rPr>
            </w:pPr>
          </w:p>
          <w:p w14:paraId="31FF6063" w14:textId="16150CAD" w:rsidR="00CB3E8D" w:rsidRPr="00DD1814" w:rsidRDefault="008A3EDE" w:rsidP="0019784C">
            <w:pPr>
              <w:spacing w:after="0" w:line="240" w:lineRule="auto"/>
              <w:contextualSpacing/>
              <w:jc w:val="both"/>
              <w:rPr>
                <w:rFonts w:ascii="Tahoma" w:hAnsi="Tahoma" w:cs="Tahoma"/>
                <w:sz w:val="17"/>
                <w:szCs w:val="17"/>
              </w:rPr>
            </w:pPr>
            <w:r w:rsidRPr="00DD1814">
              <w:rPr>
                <w:rFonts w:ascii="Tahoma" w:hAnsi="Tahoma" w:cs="Tahoma"/>
                <w:b/>
                <w:bCs/>
                <w:sz w:val="17"/>
                <w:szCs w:val="17"/>
              </w:rPr>
              <w:t xml:space="preserve">Typ </w:t>
            </w:r>
            <w:r w:rsidR="00F124E9" w:rsidRPr="00DD1814">
              <w:rPr>
                <w:rFonts w:ascii="Tahoma" w:hAnsi="Tahoma" w:cs="Tahoma"/>
                <w:b/>
                <w:bCs/>
                <w:sz w:val="17"/>
                <w:szCs w:val="17"/>
              </w:rPr>
              <w:t>I</w:t>
            </w:r>
            <w:r w:rsidRPr="00DD1814">
              <w:rPr>
                <w:rFonts w:ascii="Tahoma" w:hAnsi="Tahoma" w:cs="Tahoma"/>
                <w:b/>
                <w:bCs/>
                <w:sz w:val="17"/>
                <w:szCs w:val="17"/>
              </w:rPr>
              <w:t>nwestycji I</w:t>
            </w:r>
            <w:r w:rsidRPr="00DD1814">
              <w:rPr>
                <w:rFonts w:ascii="Tahoma" w:hAnsi="Tahoma" w:cs="Tahoma"/>
                <w:sz w:val="17"/>
                <w:szCs w:val="17"/>
              </w:rPr>
              <w:t xml:space="preserve"> - </w:t>
            </w:r>
            <w:r w:rsidR="0019784C" w:rsidRPr="00DD1814">
              <w:rPr>
                <w:rFonts w:ascii="Tahoma" w:hAnsi="Tahoma" w:cs="Tahoma"/>
                <w:sz w:val="17"/>
                <w:szCs w:val="17"/>
              </w:rPr>
              <w:t>wsparci</w:t>
            </w:r>
            <w:r w:rsidRPr="00DD1814">
              <w:rPr>
                <w:rFonts w:ascii="Tahoma" w:hAnsi="Tahoma" w:cs="Tahoma"/>
                <w:sz w:val="17"/>
                <w:szCs w:val="17"/>
              </w:rPr>
              <w:t>e</w:t>
            </w:r>
            <w:r w:rsidR="0019784C" w:rsidRPr="00DD1814">
              <w:rPr>
                <w:rFonts w:ascii="Tahoma" w:hAnsi="Tahoma" w:cs="Tahoma"/>
                <w:sz w:val="17"/>
                <w:szCs w:val="17"/>
              </w:rPr>
              <w:t xml:space="preserve"> kompleksowej modernizacji energetycznej budynków użyteczności publicznej</w:t>
            </w:r>
            <w:r w:rsidR="00CB3E8D" w:rsidRPr="00DD1814">
              <w:rPr>
                <w:rFonts w:ascii="Tahoma" w:hAnsi="Tahoma" w:cs="Tahoma"/>
                <w:sz w:val="17"/>
                <w:szCs w:val="17"/>
              </w:rPr>
              <w:t>,</w:t>
            </w:r>
          </w:p>
          <w:p w14:paraId="24E16027" w14:textId="1DD29088" w:rsidR="003417A8" w:rsidRPr="00DD1814" w:rsidRDefault="0019784C" w:rsidP="0019784C">
            <w:pPr>
              <w:spacing w:after="0" w:line="240" w:lineRule="auto"/>
              <w:contextualSpacing/>
              <w:jc w:val="both"/>
              <w:rPr>
                <w:rFonts w:ascii="Tahoma" w:hAnsi="Tahoma" w:cs="Tahoma"/>
                <w:sz w:val="17"/>
                <w:szCs w:val="17"/>
              </w:rPr>
            </w:pPr>
            <w:r w:rsidRPr="00DD1814">
              <w:rPr>
                <w:rFonts w:ascii="Tahoma" w:hAnsi="Tahoma" w:cs="Tahoma"/>
                <w:sz w:val="17"/>
                <w:szCs w:val="17"/>
              </w:rPr>
              <w:t xml:space="preserve"> </w:t>
            </w:r>
          </w:p>
          <w:p w14:paraId="1FFF1FE1" w14:textId="07BF6762" w:rsidR="0019784C" w:rsidRPr="00DD1814" w:rsidRDefault="0019784C" w:rsidP="0019784C">
            <w:pPr>
              <w:spacing w:after="0" w:line="240" w:lineRule="auto"/>
              <w:contextualSpacing/>
              <w:jc w:val="both"/>
              <w:rPr>
                <w:rFonts w:ascii="Tahoma" w:hAnsi="Tahoma" w:cs="Tahoma"/>
                <w:b/>
                <w:bCs/>
                <w:sz w:val="17"/>
                <w:szCs w:val="17"/>
              </w:rPr>
            </w:pPr>
            <w:r w:rsidRPr="00DD1814">
              <w:rPr>
                <w:rFonts w:ascii="Tahoma" w:hAnsi="Tahoma" w:cs="Tahoma"/>
                <w:b/>
                <w:bCs/>
                <w:sz w:val="17"/>
                <w:szCs w:val="17"/>
              </w:rPr>
              <w:t>bądź</w:t>
            </w:r>
          </w:p>
          <w:p w14:paraId="7AF2CAE0" w14:textId="77777777" w:rsidR="00CB3E8D" w:rsidRPr="00DD1814" w:rsidRDefault="00CB3E8D" w:rsidP="0019784C">
            <w:pPr>
              <w:spacing w:after="0" w:line="240" w:lineRule="auto"/>
              <w:contextualSpacing/>
              <w:jc w:val="both"/>
              <w:rPr>
                <w:rFonts w:ascii="Tahoma" w:hAnsi="Tahoma" w:cs="Tahoma"/>
                <w:b/>
                <w:bCs/>
                <w:sz w:val="17"/>
                <w:szCs w:val="17"/>
              </w:rPr>
            </w:pPr>
          </w:p>
          <w:p w14:paraId="1976ACDE" w14:textId="0C266115" w:rsidR="0019784C" w:rsidRPr="00DD1814" w:rsidRDefault="008A3EDE" w:rsidP="0019784C">
            <w:pPr>
              <w:spacing w:after="0" w:line="240" w:lineRule="auto"/>
              <w:contextualSpacing/>
              <w:jc w:val="both"/>
              <w:rPr>
                <w:rFonts w:ascii="Tahoma" w:hAnsi="Tahoma" w:cs="Tahoma"/>
                <w:sz w:val="17"/>
                <w:szCs w:val="17"/>
              </w:rPr>
            </w:pPr>
            <w:r w:rsidRPr="00DD1814">
              <w:rPr>
                <w:rFonts w:ascii="Tahoma" w:hAnsi="Tahoma" w:cs="Tahoma"/>
                <w:b/>
                <w:bCs/>
                <w:sz w:val="17"/>
                <w:szCs w:val="17"/>
              </w:rPr>
              <w:t xml:space="preserve">Typ </w:t>
            </w:r>
            <w:r w:rsidR="00F124E9" w:rsidRPr="00DD1814">
              <w:rPr>
                <w:rFonts w:ascii="Tahoma" w:hAnsi="Tahoma" w:cs="Tahoma"/>
                <w:b/>
                <w:bCs/>
                <w:sz w:val="17"/>
                <w:szCs w:val="17"/>
              </w:rPr>
              <w:t>I</w:t>
            </w:r>
            <w:r w:rsidRPr="00DD1814">
              <w:rPr>
                <w:rFonts w:ascii="Tahoma" w:hAnsi="Tahoma" w:cs="Tahoma"/>
                <w:b/>
                <w:bCs/>
                <w:sz w:val="17"/>
                <w:szCs w:val="17"/>
              </w:rPr>
              <w:t>nwestycji II</w:t>
            </w:r>
            <w:r w:rsidRPr="00DD1814">
              <w:rPr>
                <w:rFonts w:ascii="Tahoma" w:hAnsi="Tahoma" w:cs="Tahoma"/>
                <w:sz w:val="17"/>
                <w:szCs w:val="17"/>
              </w:rPr>
              <w:t xml:space="preserve"> - </w:t>
            </w:r>
            <w:r w:rsidR="0019784C" w:rsidRPr="00DD1814">
              <w:rPr>
                <w:rFonts w:ascii="Tahoma" w:hAnsi="Tahoma" w:cs="Tahoma"/>
                <w:sz w:val="17"/>
                <w:szCs w:val="17"/>
              </w:rPr>
              <w:t>modernizacj</w:t>
            </w:r>
            <w:r w:rsidRPr="00DD1814">
              <w:rPr>
                <w:rFonts w:ascii="Tahoma" w:hAnsi="Tahoma" w:cs="Tahoma"/>
                <w:sz w:val="17"/>
                <w:szCs w:val="17"/>
              </w:rPr>
              <w:t>a</w:t>
            </w:r>
            <w:r w:rsidR="0019784C" w:rsidRPr="00DD1814">
              <w:rPr>
                <w:rFonts w:ascii="Tahoma" w:hAnsi="Tahoma" w:cs="Tahoma"/>
                <w:sz w:val="17"/>
                <w:szCs w:val="17"/>
              </w:rPr>
              <w:t xml:space="preserve"> oświetlenia ulicznego na energooszczędne o ile wnioskodawca posiada tytuł do dysponowania infrastrukturą oświetlenia w zakresie niezbędnym dla realizacji  Inwestycji Końcowej lub  modernizacji oświetlenia ulicznego  na energooszczędne będącego składnikiem majątku Operatorów Systemów Dystrybucyjnych (OSD), który jest wykorzystywany  w celu realizacji przez Ostatecznego Odbiorcę zadań, o których mowa w art. 18 ust. 1 pkt 3 ustawy – Prawo energetyczne</w:t>
            </w:r>
            <w:r w:rsidR="00DC3B0F" w:rsidRPr="00DD1814">
              <w:rPr>
                <w:rFonts w:ascii="Tahoma" w:hAnsi="Tahoma" w:cs="Tahoma"/>
                <w:sz w:val="17"/>
                <w:szCs w:val="17"/>
              </w:rPr>
              <w:t>.</w:t>
            </w:r>
          </w:p>
          <w:p w14:paraId="62FA1F10" w14:textId="77777777" w:rsidR="00CB3E8D" w:rsidRPr="00DD1814" w:rsidRDefault="00CB3E8D" w:rsidP="001F49CE">
            <w:pPr>
              <w:spacing w:after="0" w:line="240" w:lineRule="auto"/>
              <w:contextualSpacing/>
              <w:jc w:val="both"/>
              <w:rPr>
                <w:rFonts w:ascii="Tahoma" w:hAnsi="Tahoma" w:cs="Tahoma"/>
                <w:sz w:val="17"/>
                <w:szCs w:val="17"/>
              </w:rPr>
            </w:pPr>
          </w:p>
          <w:p w14:paraId="3848790D" w14:textId="77777777" w:rsidR="00CB3E8D" w:rsidRPr="00DD1814" w:rsidRDefault="00CB3E8D" w:rsidP="001F49CE">
            <w:pPr>
              <w:spacing w:after="0" w:line="240" w:lineRule="auto"/>
              <w:contextualSpacing/>
              <w:jc w:val="both"/>
              <w:rPr>
                <w:rFonts w:ascii="Tahoma" w:hAnsi="Tahoma" w:cs="Tahoma"/>
                <w:sz w:val="17"/>
                <w:szCs w:val="17"/>
              </w:rPr>
            </w:pPr>
          </w:p>
          <w:p w14:paraId="094F7E39" w14:textId="77777777" w:rsidR="001F49CE" w:rsidRPr="00DD1814" w:rsidRDefault="001F49CE" w:rsidP="001F49CE">
            <w:pPr>
              <w:spacing w:after="0" w:line="240" w:lineRule="auto"/>
              <w:contextualSpacing/>
              <w:jc w:val="both"/>
              <w:rPr>
                <w:rFonts w:ascii="Tahoma" w:hAnsi="Tahoma" w:cs="Tahoma"/>
                <w:sz w:val="17"/>
                <w:szCs w:val="17"/>
              </w:rPr>
            </w:pPr>
            <w:r w:rsidRPr="00DD1814">
              <w:rPr>
                <w:rFonts w:ascii="Tahoma" w:hAnsi="Tahoma" w:cs="Tahoma"/>
                <w:sz w:val="17"/>
                <w:szCs w:val="17"/>
              </w:rPr>
              <w:t>W wyniku realizacji Inwestycji Końcowych oszczędność energii pierwotnej każdego budynku w stosunku do stanu wyjściowego musi kształtować się na poziomie nie niższym niż 30%, z wyjątkiem zabytków.</w:t>
            </w:r>
          </w:p>
          <w:p w14:paraId="35C750BF" w14:textId="77777777" w:rsidR="00C55958" w:rsidRPr="00DD1814" w:rsidRDefault="00C55958" w:rsidP="001F49CE">
            <w:pPr>
              <w:spacing w:after="0" w:line="240" w:lineRule="auto"/>
              <w:contextualSpacing/>
              <w:jc w:val="both"/>
              <w:rPr>
                <w:rFonts w:ascii="Tahoma" w:hAnsi="Tahoma" w:cs="Tahoma"/>
                <w:sz w:val="17"/>
                <w:szCs w:val="17"/>
              </w:rPr>
            </w:pPr>
          </w:p>
          <w:p w14:paraId="1E5DA2B7" w14:textId="54EDC922" w:rsidR="00F124E9" w:rsidRPr="00DD1814" w:rsidRDefault="001F49CE" w:rsidP="00C55958">
            <w:pPr>
              <w:spacing w:after="0" w:line="240" w:lineRule="auto"/>
              <w:contextualSpacing/>
              <w:jc w:val="both"/>
              <w:rPr>
                <w:rFonts w:ascii="Tahoma" w:hAnsi="Tahoma" w:cs="Tahoma"/>
                <w:sz w:val="17"/>
                <w:szCs w:val="17"/>
              </w:rPr>
            </w:pPr>
            <w:r w:rsidRPr="00DD1814">
              <w:rPr>
                <w:rFonts w:ascii="Tahoma" w:hAnsi="Tahoma" w:cs="Tahoma"/>
                <w:sz w:val="17"/>
                <w:szCs w:val="17"/>
              </w:rPr>
              <w:t>Należy uzasadnić zgodność celu planowanego przedsięwzięcia (Inwestycji Końcowej) z typami Inwestycji Końcowych objętymi finansowaniem.</w:t>
            </w:r>
          </w:p>
          <w:p w14:paraId="440CB736" w14:textId="77777777" w:rsidR="00F124E9" w:rsidRPr="00DD1814" w:rsidRDefault="00F124E9" w:rsidP="00C55958">
            <w:pPr>
              <w:spacing w:after="0" w:line="240" w:lineRule="auto"/>
              <w:contextualSpacing/>
              <w:jc w:val="both"/>
              <w:rPr>
                <w:rFonts w:ascii="Tahoma" w:hAnsi="Tahoma" w:cs="Tahoma"/>
                <w:sz w:val="17"/>
                <w:szCs w:val="17"/>
              </w:rPr>
            </w:pPr>
          </w:p>
          <w:p w14:paraId="2923032B" w14:textId="77777777" w:rsidR="00F124E9" w:rsidRPr="00DD1814" w:rsidRDefault="00F124E9" w:rsidP="00F124E9">
            <w:pPr>
              <w:spacing w:after="0" w:line="240" w:lineRule="auto"/>
              <w:contextualSpacing/>
              <w:jc w:val="both"/>
              <w:rPr>
                <w:rFonts w:ascii="Tahoma" w:hAnsi="Tahoma" w:cs="Tahoma"/>
                <w:sz w:val="17"/>
                <w:szCs w:val="17"/>
              </w:rPr>
            </w:pPr>
            <w:r w:rsidRPr="00DD1814">
              <w:rPr>
                <w:rFonts w:ascii="Tahoma" w:hAnsi="Tahoma" w:cs="Tahoma"/>
                <w:b/>
                <w:bCs/>
                <w:sz w:val="17"/>
                <w:szCs w:val="17"/>
              </w:rPr>
              <w:t>Planowane w ramach Inwestycji Końcowej działania muszą wynikać ze zidentyfikowanych potrzeb wskazanych w audycie energetycznym</w:t>
            </w:r>
            <w:r w:rsidRPr="00DD1814">
              <w:rPr>
                <w:rFonts w:ascii="Tahoma" w:hAnsi="Tahoma" w:cs="Tahoma"/>
                <w:sz w:val="17"/>
                <w:szCs w:val="17"/>
              </w:rPr>
              <w:t>.</w:t>
            </w:r>
          </w:p>
          <w:p w14:paraId="3F3D5A25" w14:textId="77777777" w:rsidR="00F124E9" w:rsidRPr="00DD1814" w:rsidRDefault="00F124E9" w:rsidP="00F124E9">
            <w:pPr>
              <w:spacing w:after="0" w:line="240" w:lineRule="auto"/>
              <w:contextualSpacing/>
              <w:jc w:val="both"/>
              <w:rPr>
                <w:rFonts w:ascii="Tahoma" w:hAnsi="Tahoma" w:cs="Tahoma"/>
                <w:sz w:val="17"/>
                <w:szCs w:val="17"/>
              </w:rPr>
            </w:pPr>
          </w:p>
          <w:p w14:paraId="7A70D92C" w14:textId="77777777" w:rsidR="000D72F8" w:rsidRPr="00DD1814" w:rsidRDefault="000D72F8" w:rsidP="000D72F8">
            <w:pPr>
              <w:spacing w:after="0" w:line="240" w:lineRule="auto"/>
              <w:ind w:left="1080"/>
              <w:rPr>
                <w:rFonts w:ascii="Tahoma" w:hAnsi="Tahoma" w:cs="Tahoma"/>
                <w:strike/>
                <w:sz w:val="22"/>
                <w:szCs w:val="22"/>
              </w:rPr>
            </w:pPr>
          </w:p>
          <w:tbl>
            <w:tblPr>
              <w:tblStyle w:val="Tabela-Siatka"/>
              <w:tblpPr w:leftFromText="141" w:rightFromText="141" w:vertAnchor="text" w:horzAnchor="margin" w:tblpXSpec="center" w:tblpY="-207"/>
              <w:tblOverlap w:val="never"/>
              <w:tblW w:w="7861" w:type="dxa"/>
              <w:tblLook w:val="04A0" w:firstRow="1" w:lastRow="0" w:firstColumn="1" w:lastColumn="0" w:noHBand="0" w:noVBand="1"/>
            </w:tblPr>
            <w:tblGrid>
              <w:gridCol w:w="7861"/>
            </w:tblGrid>
            <w:tr w:rsidR="00DD1814" w:rsidRPr="00DD1814" w14:paraId="7F1EDEA9" w14:textId="77777777" w:rsidTr="00F64ECB">
              <w:tc>
                <w:tcPr>
                  <w:tcW w:w="7861" w:type="dxa"/>
                </w:tcPr>
                <w:p w14:paraId="1A4FB6A7" w14:textId="77777777" w:rsidR="00F64ECB" w:rsidRPr="00DD1814" w:rsidRDefault="00F64ECB" w:rsidP="00107BFC">
                  <w:pPr>
                    <w:pStyle w:val="Style21"/>
                    <w:spacing w:line="480" w:lineRule="auto"/>
                    <w:ind w:left="0"/>
                    <w:jc w:val="both"/>
                    <w:rPr>
                      <w:rFonts w:ascii="Tahoma" w:hAnsi="Tahoma" w:cs="Tahoma"/>
                      <w:b/>
                      <w:bCs/>
                      <w:sz w:val="22"/>
                      <w:szCs w:val="22"/>
                    </w:rPr>
                  </w:pPr>
                </w:p>
              </w:tc>
            </w:tr>
          </w:tbl>
          <w:p w14:paraId="54AC3008" w14:textId="77777777" w:rsidR="000D72F8" w:rsidRPr="00DD1814" w:rsidRDefault="000D72F8" w:rsidP="000D72F8">
            <w:pPr>
              <w:pStyle w:val="Akapitzlist"/>
              <w:spacing w:after="0" w:line="240" w:lineRule="auto"/>
              <w:ind w:left="1440"/>
              <w:rPr>
                <w:rFonts w:ascii="Tahoma" w:hAnsi="Tahoma" w:cs="Tahoma"/>
                <w:sz w:val="22"/>
                <w:szCs w:val="22"/>
              </w:rPr>
            </w:pPr>
          </w:p>
          <w:p w14:paraId="64DB56D1" w14:textId="77777777" w:rsidR="008943FF" w:rsidRPr="00DD1814" w:rsidRDefault="008943FF" w:rsidP="008943FF">
            <w:pPr>
              <w:pStyle w:val="Style21"/>
              <w:spacing w:line="480" w:lineRule="auto"/>
              <w:ind w:left="0"/>
              <w:jc w:val="both"/>
              <w:rPr>
                <w:rFonts w:ascii="Tahoma" w:hAnsi="Tahoma" w:cs="Tahoma"/>
                <w:b/>
                <w:bCs/>
                <w:sz w:val="22"/>
                <w:szCs w:val="22"/>
              </w:rPr>
            </w:pPr>
          </w:p>
          <w:p w14:paraId="54E42C7D" w14:textId="77777777" w:rsidR="008943FF" w:rsidRPr="00DD1814" w:rsidRDefault="008943FF" w:rsidP="008943FF">
            <w:pPr>
              <w:pStyle w:val="Style21"/>
              <w:spacing w:line="480" w:lineRule="auto"/>
              <w:ind w:left="0"/>
              <w:jc w:val="both"/>
              <w:rPr>
                <w:rFonts w:ascii="Tahoma" w:hAnsi="Tahoma" w:cs="Tahoma"/>
                <w:b/>
                <w:bCs/>
                <w:sz w:val="22"/>
                <w:szCs w:val="22"/>
              </w:rPr>
            </w:pPr>
          </w:p>
          <w:p w14:paraId="35BB7185" w14:textId="77777777" w:rsidR="008943FF" w:rsidRPr="00DD1814" w:rsidRDefault="008943FF" w:rsidP="008943FF">
            <w:pPr>
              <w:pStyle w:val="Style21"/>
              <w:spacing w:line="480" w:lineRule="auto"/>
              <w:ind w:left="0"/>
              <w:jc w:val="both"/>
              <w:rPr>
                <w:rFonts w:ascii="Tahoma" w:hAnsi="Tahoma" w:cs="Tahoma"/>
                <w:b/>
                <w:bCs/>
                <w:sz w:val="22"/>
                <w:szCs w:val="22"/>
              </w:rPr>
            </w:pPr>
          </w:p>
          <w:p w14:paraId="30AF6498" w14:textId="433E690F" w:rsidR="00B2238A" w:rsidRPr="00DD1814" w:rsidRDefault="003C77F9" w:rsidP="008943FF">
            <w:pPr>
              <w:pStyle w:val="Style21"/>
              <w:numPr>
                <w:ilvl w:val="0"/>
                <w:numId w:val="19"/>
              </w:numPr>
              <w:spacing w:line="480" w:lineRule="auto"/>
              <w:jc w:val="both"/>
              <w:rPr>
                <w:rFonts w:ascii="Tahoma" w:hAnsi="Tahoma" w:cs="Tahoma"/>
                <w:b/>
                <w:sz w:val="22"/>
                <w:szCs w:val="22"/>
              </w:rPr>
            </w:pPr>
            <w:r w:rsidRPr="00DD1814">
              <w:rPr>
                <w:rFonts w:ascii="Tahoma" w:hAnsi="Tahoma" w:cs="Tahoma"/>
                <w:b/>
                <w:bCs/>
                <w:sz w:val="22"/>
                <w:szCs w:val="22"/>
              </w:rPr>
              <w:lastRenderedPageBreak/>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DD1814" w:rsidRPr="00DD1814" w14:paraId="146B11E6" w14:textId="77777777" w:rsidTr="00D71A82">
              <w:trPr>
                <w:trHeight w:val="1003"/>
              </w:trPr>
              <w:tc>
                <w:tcPr>
                  <w:tcW w:w="6804" w:type="dxa"/>
                  <w:shd w:val="clear" w:color="auto" w:fill="F2F2F2" w:themeFill="background1" w:themeFillShade="F2"/>
                </w:tcPr>
                <w:p w14:paraId="27558565" w14:textId="0F5FDAA8" w:rsidR="00C4430F" w:rsidRPr="00DD1814" w:rsidRDefault="001F49CE" w:rsidP="00BA602E">
                  <w:pPr>
                    <w:pStyle w:val="Default"/>
                    <w:jc w:val="both"/>
                    <w:rPr>
                      <w:color w:val="auto"/>
                      <w:sz w:val="16"/>
                      <w:szCs w:val="16"/>
                    </w:rPr>
                  </w:pPr>
                  <w:r w:rsidRPr="00DD1814">
                    <w:rPr>
                      <w:color w:val="auto"/>
                      <w:sz w:val="22"/>
                      <w:szCs w:val="22"/>
                    </w:rPr>
                    <w:t xml:space="preserve">Okres spłaty Jednostkowej Pożyczki </w:t>
                  </w:r>
                  <w:r w:rsidR="00BA602E" w:rsidRPr="00DD1814">
                    <w:rPr>
                      <w:color w:val="auto"/>
                      <w:sz w:val="22"/>
                      <w:szCs w:val="22"/>
                    </w:rPr>
                    <w:t xml:space="preserve">dla inwestycji </w:t>
                  </w:r>
                  <w:r w:rsidR="00BA602E" w:rsidRPr="00DD1814">
                    <w:rPr>
                      <w:b/>
                      <w:bCs/>
                      <w:color w:val="auto"/>
                      <w:sz w:val="22"/>
                      <w:szCs w:val="22"/>
                    </w:rPr>
                    <w:t>Typu I</w:t>
                  </w:r>
                  <w:r w:rsidR="002568A5" w:rsidRPr="00DD1814">
                    <w:rPr>
                      <w:color w:val="auto"/>
                      <w:sz w:val="22"/>
                      <w:szCs w:val="22"/>
                    </w:rPr>
                    <w:t xml:space="preserve"> </w:t>
                  </w:r>
                  <w:r w:rsidRPr="00DD1814">
                    <w:rPr>
                      <w:b/>
                      <w:bCs/>
                      <w:color w:val="auto"/>
                      <w:sz w:val="22"/>
                      <w:szCs w:val="22"/>
                    </w:rPr>
                    <w:t xml:space="preserve">maksymalnie </w:t>
                  </w:r>
                  <w:r w:rsidR="002568A5" w:rsidRPr="00DD1814">
                    <w:rPr>
                      <w:b/>
                      <w:bCs/>
                      <w:color w:val="auto"/>
                      <w:sz w:val="22"/>
                      <w:szCs w:val="22"/>
                    </w:rPr>
                    <w:t>216</w:t>
                  </w:r>
                  <w:r w:rsidRPr="00DD1814">
                    <w:rPr>
                      <w:b/>
                      <w:bCs/>
                      <w:color w:val="auto"/>
                      <w:sz w:val="22"/>
                      <w:szCs w:val="22"/>
                    </w:rPr>
                    <w:t xml:space="preserve"> miesięcy</w:t>
                  </w:r>
                  <w:r w:rsidR="00B01D2E" w:rsidRPr="00DD1814">
                    <w:rPr>
                      <w:color w:val="auto"/>
                      <w:sz w:val="22"/>
                      <w:szCs w:val="22"/>
                    </w:rPr>
                    <w:t xml:space="preserve"> </w:t>
                  </w:r>
                  <w:r w:rsidR="00B01D2E" w:rsidRPr="00DD1814">
                    <w:rPr>
                      <w:color w:val="auto"/>
                      <w:sz w:val="16"/>
                      <w:szCs w:val="16"/>
                    </w:rPr>
                    <w:t>(W przypadku wymian</w:t>
                  </w:r>
                  <w:r w:rsidR="004A2EA4" w:rsidRPr="00DD1814">
                    <w:rPr>
                      <w:color w:val="auto"/>
                      <w:sz w:val="16"/>
                      <w:szCs w:val="16"/>
                    </w:rPr>
                    <w:t>y</w:t>
                  </w:r>
                  <w:r w:rsidR="00B01D2E" w:rsidRPr="00DD1814">
                    <w:rPr>
                      <w:color w:val="auto"/>
                      <w:sz w:val="16"/>
                      <w:szCs w:val="16"/>
                    </w:rPr>
                    <w:t xml:space="preserve"> źródła ciepła</w:t>
                  </w:r>
                  <w:r w:rsidR="00081989" w:rsidRPr="00DD1814">
                    <w:rPr>
                      <w:color w:val="auto"/>
                      <w:sz w:val="16"/>
                      <w:szCs w:val="16"/>
                    </w:rPr>
                    <w:t xml:space="preserve"> </w:t>
                  </w:r>
                  <w:r w:rsidR="00D555D3" w:rsidRPr="00DD1814">
                    <w:rPr>
                      <w:color w:val="auto"/>
                      <w:sz w:val="16"/>
                      <w:szCs w:val="16"/>
                    </w:rPr>
                    <w:t>albo</w:t>
                  </w:r>
                  <w:r w:rsidR="00081989" w:rsidRPr="00DD1814">
                    <w:rPr>
                      <w:color w:val="auto"/>
                      <w:sz w:val="16"/>
                      <w:szCs w:val="16"/>
                    </w:rPr>
                    <w:t xml:space="preserve">  inwestycji objętych Jednostkową Pożyczką i realizowanych na obszarach rewitalizacji wskazanych w Gminnych Programach Rewitalizacji bądź ujętych w co najmniej jednym z wymienionych dokumentów,</w:t>
                  </w:r>
                  <w:r w:rsidR="00D555D3" w:rsidRPr="00DD1814">
                    <w:rPr>
                      <w:color w:val="auto"/>
                      <w:sz w:val="16"/>
                      <w:szCs w:val="16"/>
                    </w:rPr>
                    <w:t xml:space="preserve"> </w:t>
                  </w:r>
                  <w:r w:rsidR="00081989" w:rsidRPr="00DD1814">
                    <w:rPr>
                      <w:color w:val="auto"/>
                      <w:sz w:val="16"/>
                      <w:szCs w:val="16"/>
                    </w:rPr>
                    <w:t>opracowywanych zgodnie z wytycznymi wynikającymi z ustaw Prawo Energetyczne i Prawo Ochrony Środowiska, tj.: w aktualnych założeniach do Planów lub Planach zaopatrzenia w ciepło, energię elektryczną i paliwa, Programach ochrony powietrza</w:t>
                  </w:r>
                  <w:r w:rsidR="00D555D3" w:rsidRPr="00DD1814">
                    <w:rPr>
                      <w:color w:val="auto"/>
                      <w:sz w:val="16"/>
                      <w:szCs w:val="16"/>
                    </w:rPr>
                    <w:t xml:space="preserve">, </w:t>
                  </w:r>
                  <w:r w:rsidR="00081989" w:rsidRPr="00DD1814">
                    <w:rPr>
                      <w:color w:val="auto"/>
                      <w:sz w:val="16"/>
                      <w:szCs w:val="16"/>
                    </w:rPr>
                    <w:t>a także Planach Gospodarki Niskoemisyjnej</w:t>
                  </w:r>
                  <w:r w:rsidR="00AA64B6" w:rsidRPr="00DD1814">
                    <w:rPr>
                      <w:color w:val="auto"/>
                      <w:sz w:val="16"/>
                      <w:szCs w:val="16"/>
                    </w:rPr>
                    <w:t xml:space="preserve"> </w:t>
                  </w:r>
                  <w:r w:rsidR="00D640B2" w:rsidRPr="00DD1814">
                    <w:rPr>
                      <w:b/>
                      <w:bCs/>
                      <w:color w:val="auto"/>
                      <w:sz w:val="16"/>
                      <w:szCs w:val="16"/>
                    </w:rPr>
                    <w:t>maksymaln</w:t>
                  </w:r>
                  <w:r w:rsidR="00D555D3" w:rsidRPr="00DD1814">
                    <w:rPr>
                      <w:b/>
                      <w:bCs/>
                      <w:color w:val="auto"/>
                      <w:sz w:val="16"/>
                      <w:szCs w:val="16"/>
                    </w:rPr>
                    <w:t>y okres spłaty może wynosić do</w:t>
                  </w:r>
                  <w:r w:rsidR="00AA64B6" w:rsidRPr="00DD1814">
                    <w:rPr>
                      <w:b/>
                      <w:bCs/>
                      <w:color w:val="auto"/>
                      <w:sz w:val="16"/>
                      <w:szCs w:val="16"/>
                    </w:rPr>
                    <w:t xml:space="preserve"> </w:t>
                  </w:r>
                  <w:r w:rsidR="00B01D2E" w:rsidRPr="00DD1814">
                    <w:rPr>
                      <w:b/>
                      <w:bCs/>
                      <w:color w:val="auto"/>
                    </w:rPr>
                    <w:t>222 miesi</w:t>
                  </w:r>
                  <w:r w:rsidR="00AA64B6" w:rsidRPr="00DD1814">
                    <w:rPr>
                      <w:b/>
                      <w:bCs/>
                      <w:color w:val="auto"/>
                    </w:rPr>
                    <w:t>ę</w:t>
                  </w:r>
                  <w:r w:rsidR="00B01D2E" w:rsidRPr="00DD1814">
                    <w:rPr>
                      <w:b/>
                      <w:bCs/>
                      <w:color w:val="auto"/>
                    </w:rPr>
                    <w:t>c</w:t>
                  </w:r>
                  <w:r w:rsidR="00AA64B6" w:rsidRPr="00DD1814">
                    <w:rPr>
                      <w:b/>
                      <w:bCs/>
                      <w:color w:val="auto"/>
                    </w:rPr>
                    <w:t>y</w:t>
                  </w:r>
                  <w:r w:rsidR="00D555D3" w:rsidRPr="00DD1814">
                    <w:rPr>
                      <w:color w:val="auto"/>
                      <w:sz w:val="16"/>
                      <w:szCs w:val="16"/>
                    </w:rPr>
                    <w:t xml:space="preserve">, a w razie łącznego spełnienia obu powyższych przesłanek </w:t>
                  </w:r>
                  <w:r w:rsidR="00D555D3" w:rsidRPr="00DD1814">
                    <w:rPr>
                      <w:b/>
                      <w:bCs/>
                      <w:color w:val="auto"/>
                      <w:sz w:val="16"/>
                      <w:szCs w:val="16"/>
                    </w:rPr>
                    <w:t xml:space="preserve">maksymalny okres spłaty może wynosić do </w:t>
                  </w:r>
                  <w:r w:rsidR="00D555D3" w:rsidRPr="00DD1814">
                    <w:rPr>
                      <w:b/>
                      <w:bCs/>
                      <w:color w:val="auto"/>
                    </w:rPr>
                    <w:t>228 miesięcy</w:t>
                  </w:r>
                  <w:r w:rsidR="00AA64B6" w:rsidRPr="00DD1814">
                    <w:rPr>
                      <w:color w:val="auto"/>
                    </w:rPr>
                    <w:t>)</w:t>
                  </w:r>
                  <w:r w:rsidR="00AA64B6" w:rsidRPr="00DD1814">
                    <w:rPr>
                      <w:color w:val="auto"/>
                      <w:sz w:val="16"/>
                      <w:szCs w:val="16"/>
                    </w:rPr>
                    <w:t xml:space="preserve"> </w:t>
                  </w:r>
                </w:p>
                <w:p w14:paraId="70E41C7C" w14:textId="512AF237" w:rsidR="002568A5" w:rsidRPr="00DD1814" w:rsidRDefault="002568A5" w:rsidP="00BA602E">
                  <w:pPr>
                    <w:pStyle w:val="Default"/>
                    <w:jc w:val="both"/>
                    <w:rPr>
                      <w:b/>
                      <w:color w:val="auto"/>
                      <w:sz w:val="22"/>
                      <w:szCs w:val="22"/>
                    </w:rPr>
                  </w:pPr>
                  <w:r w:rsidRPr="00DD1814">
                    <w:rPr>
                      <w:color w:val="auto"/>
                      <w:sz w:val="22"/>
                      <w:szCs w:val="22"/>
                    </w:rPr>
                    <w:t xml:space="preserve">Okres spłaty Jednostkowej Pożyczki dla inwestycji </w:t>
                  </w:r>
                  <w:r w:rsidRPr="00DD1814">
                    <w:rPr>
                      <w:b/>
                      <w:bCs/>
                      <w:color w:val="auto"/>
                      <w:sz w:val="22"/>
                      <w:szCs w:val="22"/>
                    </w:rPr>
                    <w:t>Typu II</w:t>
                  </w:r>
                  <w:r w:rsidRPr="00DD1814">
                    <w:rPr>
                      <w:color w:val="auto"/>
                      <w:sz w:val="22"/>
                      <w:szCs w:val="22"/>
                    </w:rPr>
                    <w:t xml:space="preserve"> (</w:t>
                  </w:r>
                  <w:r w:rsidRPr="00DD1814">
                    <w:rPr>
                      <w:b/>
                      <w:bCs/>
                      <w:color w:val="auto"/>
                      <w:sz w:val="22"/>
                      <w:szCs w:val="22"/>
                    </w:rPr>
                    <w:t>maksymalnie 2</w:t>
                  </w:r>
                  <w:r w:rsidR="00B82FB5" w:rsidRPr="00DD1814">
                    <w:rPr>
                      <w:b/>
                      <w:bCs/>
                      <w:color w:val="auto"/>
                      <w:sz w:val="22"/>
                      <w:szCs w:val="22"/>
                    </w:rPr>
                    <w:t>28</w:t>
                  </w:r>
                  <w:r w:rsidRPr="00DD1814">
                    <w:rPr>
                      <w:b/>
                      <w:bCs/>
                      <w:color w:val="auto"/>
                      <w:sz w:val="22"/>
                      <w:szCs w:val="22"/>
                    </w:rPr>
                    <w:t xml:space="preserve"> miesięcy</w:t>
                  </w:r>
                  <w:r w:rsidRPr="00DD1814">
                    <w:rPr>
                      <w:color w:val="auto"/>
                      <w:sz w:val="22"/>
                      <w:szCs w:val="22"/>
                    </w:rPr>
                    <w:t>)</w:t>
                  </w:r>
                </w:p>
              </w:tc>
              <w:tc>
                <w:tcPr>
                  <w:tcW w:w="2268" w:type="dxa"/>
                </w:tcPr>
                <w:p w14:paraId="7A25BA5A" w14:textId="61111229" w:rsidR="00B2238A" w:rsidRPr="00DD1814" w:rsidRDefault="00B2238A" w:rsidP="00D71A82">
                  <w:pPr>
                    <w:pStyle w:val="Default"/>
                    <w:jc w:val="center"/>
                    <w:rPr>
                      <w:b/>
                      <w:color w:val="auto"/>
                      <w:sz w:val="22"/>
                      <w:szCs w:val="22"/>
                    </w:rPr>
                  </w:pPr>
                </w:p>
              </w:tc>
            </w:tr>
            <w:tr w:rsidR="00DD1814" w:rsidRPr="00DD1814" w14:paraId="61AD2818" w14:textId="77777777" w:rsidTr="00D71A82">
              <w:trPr>
                <w:trHeight w:val="1228"/>
              </w:trPr>
              <w:tc>
                <w:tcPr>
                  <w:tcW w:w="6804" w:type="dxa"/>
                  <w:shd w:val="clear" w:color="auto" w:fill="F2F2F2" w:themeFill="background1" w:themeFillShade="F2"/>
                </w:tcPr>
                <w:p w14:paraId="7BAFAF62" w14:textId="43CD06E6" w:rsidR="009533A2" w:rsidRPr="00DD1814" w:rsidRDefault="00430B11" w:rsidP="009533A2">
                  <w:pPr>
                    <w:pStyle w:val="Default"/>
                    <w:jc w:val="both"/>
                    <w:rPr>
                      <w:bCs/>
                      <w:color w:val="auto"/>
                      <w:sz w:val="22"/>
                      <w:szCs w:val="22"/>
                    </w:rPr>
                  </w:pPr>
                  <w:r w:rsidRPr="00DD1814">
                    <w:rPr>
                      <w:color w:val="auto"/>
                      <w:sz w:val="22"/>
                      <w:szCs w:val="22"/>
                    </w:rPr>
                    <w:t>Okres karencji w spłacie kapitału maksymalnie</w:t>
                  </w:r>
                  <w:r w:rsidRPr="00DD1814">
                    <w:rPr>
                      <w:b/>
                      <w:bCs/>
                      <w:color w:val="auto"/>
                      <w:sz w:val="22"/>
                      <w:szCs w:val="22"/>
                    </w:rPr>
                    <w:t xml:space="preserve"> </w:t>
                  </w:r>
                  <w:r w:rsidR="009533A2" w:rsidRPr="00DD1814">
                    <w:rPr>
                      <w:b/>
                      <w:bCs/>
                      <w:color w:val="auto"/>
                      <w:sz w:val="22"/>
                      <w:szCs w:val="22"/>
                    </w:rPr>
                    <w:t>12</w:t>
                  </w:r>
                  <w:r w:rsidR="009533A2" w:rsidRPr="00DD1814">
                    <w:rPr>
                      <w:color w:val="auto"/>
                      <w:sz w:val="20"/>
                      <w:szCs w:val="20"/>
                    </w:rPr>
                    <w:t xml:space="preserve"> </w:t>
                  </w:r>
                  <w:r w:rsidRPr="00DD1814">
                    <w:rPr>
                      <w:color w:val="auto"/>
                      <w:sz w:val="20"/>
                      <w:szCs w:val="20"/>
                    </w:rPr>
                    <w:t xml:space="preserve">miesięcy </w:t>
                  </w:r>
                </w:p>
                <w:p w14:paraId="6A9A5A20" w14:textId="4FB621A7" w:rsidR="00430B11" w:rsidRPr="00DD1814" w:rsidRDefault="00430B11" w:rsidP="00430B11">
                  <w:pPr>
                    <w:pStyle w:val="Default"/>
                    <w:jc w:val="both"/>
                    <w:rPr>
                      <w:bCs/>
                      <w:color w:val="auto"/>
                      <w:sz w:val="22"/>
                      <w:szCs w:val="22"/>
                    </w:rPr>
                  </w:pPr>
                </w:p>
              </w:tc>
              <w:tc>
                <w:tcPr>
                  <w:tcW w:w="2268" w:type="dxa"/>
                </w:tcPr>
                <w:p w14:paraId="3E8078F5" w14:textId="476FF7E7" w:rsidR="00B2238A" w:rsidRPr="00DD1814" w:rsidRDefault="00B2238A">
                  <w:pPr>
                    <w:pStyle w:val="Default"/>
                    <w:jc w:val="center"/>
                    <w:rPr>
                      <w:b/>
                      <w:color w:val="auto"/>
                      <w:sz w:val="22"/>
                      <w:szCs w:val="22"/>
                    </w:rPr>
                  </w:pPr>
                </w:p>
              </w:tc>
            </w:tr>
          </w:tbl>
          <w:p w14:paraId="3BBF9543" w14:textId="77777777" w:rsidR="008863C2" w:rsidRPr="00DD1814" w:rsidRDefault="008863C2" w:rsidP="002F2BC2">
            <w:pPr>
              <w:spacing w:after="120"/>
              <w:rPr>
                <w:rFonts w:ascii="Tahoma" w:hAnsi="Tahoma" w:cs="Tahoma"/>
                <w:b/>
                <w:sz w:val="22"/>
                <w:szCs w:val="22"/>
              </w:rPr>
            </w:pPr>
          </w:p>
          <w:p w14:paraId="4058F390" w14:textId="4073C0C1" w:rsidR="00B2238A" w:rsidRPr="00DD1814" w:rsidRDefault="003C77F9" w:rsidP="008943FF">
            <w:pPr>
              <w:pStyle w:val="Akapitzlist"/>
              <w:numPr>
                <w:ilvl w:val="0"/>
                <w:numId w:val="17"/>
              </w:numPr>
              <w:spacing w:after="120"/>
              <w:rPr>
                <w:rFonts w:ascii="Tahoma" w:hAnsi="Tahoma" w:cs="Tahoma"/>
                <w:b/>
                <w:sz w:val="22"/>
                <w:szCs w:val="22"/>
              </w:rPr>
            </w:pPr>
            <w:r w:rsidRPr="00DD1814">
              <w:rPr>
                <w:rFonts w:ascii="Tahoma" w:hAnsi="Tahoma" w:cs="Tahoma"/>
                <w:b/>
                <w:sz w:val="22"/>
                <w:szCs w:val="22"/>
              </w:rPr>
              <w:t xml:space="preserve">Dane dotyczące przelewu środków z </w:t>
            </w:r>
            <w:r w:rsidR="00FD3717" w:rsidRPr="00DD1814">
              <w:rPr>
                <w:rFonts w:ascii="Tahoma" w:hAnsi="Tahoma" w:cs="Tahoma"/>
                <w:b/>
                <w:sz w:val="22"/>
                <w:szCs w:val="22"/>
              </w:rPr>
              <w:t xml:space="preserve">Jednostkowej </w:t>
            </w:r>
            <w:r w:rsidR="00DF1D3B" w:rsidRPr="00DD1814">
              <w:rPr>
                <w:rFonts w:ascii="Tahoma" w:hAnsi="Tahoma" w:cs="Tahoma"/>
                <w:b/>
                <w:sz w:val="22"/>
                <w:szCs w:val="22"/>
              </w:rPr>
              <w:t xml:space="preserve">Pożyczki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DD1814" w:rsidRPr="00DD1814" w14:paraId="3D79AAF7" w14:textId="77777777" w:rsidTr="00DA25CC">
              <w:trPr>
                <w:trHeight w:val="321"/>
              </w:trPr>
              <w:tc>
                <w:tcPr>
                  <w:tcW w:w="2290" w:type="dxa"/>
                  <w:shd w:val="pct10" w:color="auto" w:fill="auto"/>
                  <w:vAlign w:val="center"/>
                </w:tcPr>
                <w:p w14:paraId="683A78C2" w14:textId="77777777" w:rsidR="00D71A82" w:rsidRPr="00DD1814" w:rsidRDefault="00D71A82" w:rsidP="00D71A82">
                  <w:pPr>
                    <w:spacing w:line="240" w:lineRule="auto"/>
                    <w:rPr>
                      <w:rFonts w:ascii="Tahoma" w:hAnsi="Tahoma" w:cs="Tahoma"/>
                      <w:sz w:val="22"/>
                      <w:szCs w:val="22"/>
                    </w:rPr>
                  </w:pPr>
                  <w:r w:rsidRPr="00DD1814">
                    <w:rPr>
                      <w:rFonts w:ascii="Tahoma" w:hAnsi="Tahoma" w:cs="Tahoma"/>
                      <w:sz w:val="22"/>
                      <w:szCs w:val="22"/>
                    </w:rPr>
                    <w:t>Odbiorca przelewu</w:t>
                  </w:r>
                </w:p>
              </w:tc>
              <w:tc>
                <w:tcPr>
                  <w:tcW w:w="6782" w:type="dxa"/>
                  <w:shd w:val="clear" w:color="auto" w:fill="FFFFFF" w:themeFill="background1"/>
                </w:tcPr>
                <w:p w14:paraId="263795C7" w14:textId="2D8623B3" w:rsidR="00D71A82" w:rsidRPr="00DD1814" w:rsidRDefault="00D71A82" w:rsidP="00D71A82">
                  <w:pPr>
                    <w:spacing w:line="240" w:lineRule="auto"/>
                    <w:rPr>
                      <w:rFonts w:ascii="Tahoma" w:hAnsi="Tahoma" w:cs="Tahoma"/>
                      <w:b/>
                      <w:bCs/>
                      <w:sz w:val="22"/>
                      <w:szCs w:val="22"/>
                    </w:rPr>
                  </w:pPr>
                </w:p>
              </w:tc>
            </w:tr>
            <w:tr w:rsidR="00DD1814" w:rsidRPr="00DD1814" w14:paraId="6910B510" w14:textId="77777777" w:rsidTr="00DA25CC">
              <w:trPr>
                <w:trHeight w:val="753"/>
              </w:trPr>
              <w:tc>
                <w:tcPr>
                  <w:tcW w:w="2290" w:type="dxa"/>
                  <w:shd w:val="pct10" w:color="auto" w:fill="auto"/>
                  <w:vAlign w:val="center"/>
                </w:tcPr>
                <w:p w14:paraId="7FA09DFE" w14:textId="77777777" w:rsidR="00D71A82" w:rsidRPr="00DD1814" w:rsidRDefault="00D71A82" w:rsidP="00D71A82">
                  <w:pPr>
                    <w:spacing w:after="0" w:line="240" w:lineRule="auto"/>
                    <w:rPr>
                      <w:rFonts w:ascii="Tahoma" w:hAnsi="Tahoma" w:cs="Tahoma"/>
                      <w:sz w:val="22"/>
                      <w:szCs w:val="22"/>
                    </w:rPr>
                  </w:pPr>
                  <w:r w:rsidRPr="00DD1814">
                    <w:rPr>
                      <w:rFonts w:ascii="Tahoma" w:hAnsi="Tahoma" w:cs="Tahoma"/>
                      <w:sz w:val="22"/>
                      <w:szCs w:val="22"/>
                    </w:rPr>
                    <w:t>Nr rachunku odbiorcy</w:t>
                  </w:r>
                </w:p>
              </w:tc>
              <w:tc>
                <w:tcPr>
                  <w:tcW w:w="6782" w:type="dxa"/>
                  <w:shd w:val="clear" w:color="auto" w:fill="FFFFFF" w:themeFill="background1"/>
                </w:tcPr>
                <w:p w14:paraId="7CE7F0E0" w14:textId="686ED0A2" w:rsidR="00D71A82" w:rsidRPr="00DD1814" w:rsidRDefault="00D71A82" w:rsidP="00D71A82">
                  <w:pPr>
                    <w:spacing w:after="0" w:line="240" w:lineRule="auto"/>
                    <w:rPr>
                      <w:rFonts w:ascii="Tahoma" w:hAnsi="Tahoma" w:cs="Tahoma"/>
                      <w:b/>
                      <w:bCs/>
                      <w:sz w:val="22"/>
                      <w:szCs w:val="22"/>
                    </w:rPr>
                  </w:pPr>
                </w:p>
              </w:tc>
            </w:tr>
          </w:tbl>
          <w:p w14:paraId="011D35CE" w14:textId="2F7615A2" w:rsidR="00D71A82" w:rsidRPr="00DD1814" w:rsidRDefault="00D71A82" w:rsidP="00941E9B">
            <w:pPr>
              <w:autoSpaceDE w:val="0"/>
              <w:autoSpaceDN w:val="0"/>
              <w:adjustRightInd w:val="0"/>
              <w:jc w:val="both"/>
              <w:rPr>
                <w:rFonts w:ascii="Tahoma" w:hAnsi="Tahoma" w:cs="Tahoma"/>
                <w:bCs/>
                <w:sz w:val="22"/>
                <w:szCs w:val="22"/>
              </w:rPr>
            </w:pPr>
          </w:p>
        </w:tc>
      </w:tr>
    </w:tbl>
    <w:p w14:paraId="66188405" w14:textId="5E856E6C" w:rsidR="00C96517" w:rsidRPr="00DD1814" w:rsidRDefault="00C96517" w:rsidP="00CD0341">
      <w:pPr>
        <w:tabs>
          <w:tab w:val="left" w:pos="2145"/>
        </w:tabs>
        <w:autoSpaceDE w:val="0"/>
        <w:autoSpaceDN w:val="0"/>
        <w:adjustRightInd w:val="0"/>
        <w:jc w:val="both"/>
        <w:rPr>
          <w:rFonts w:ascii="Tahoma" w:hAnsi="Tahoma" w:cs="Tahoma"/>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13"/>
      </w:tblGrid>
      <w:tr w:rsidR="00DD1814" w:rsidRPr="00DD1814" w14:paraId="775D5702" w14:textId="77777777" w:rsidTr="00C65244">
        <w:trPr>
          <w:trHeight w:val="418"/>
          <w:hidden/>
        </w:trPr>
        <w:tc>
          <w:tcPr>
            <w:tcW w:w="9781" w:type="dxa"/>
            <w:gridSpan w:val="2"/>
            <w:tcBorders>
              <w:top w:val="single" w:sz="4" w:space="0" w:color="auto"/>
              <w:left w:val="single" w:sz="4" w:space="0" w:color="auto"/>
              <w:bottom w:val="dotted" w:sz="4" w:space="0" w:color="auto"/>
              <w:right w:val="single" w:sz="4" w:space="0" w:color="auto"/>
            </w:tcBorders>
            <w:shd w:val="clear" w:color="auto" w:fill="E6E6E6"/>
            <w:vAlign w:val="center"/>
          </w:tcPr>
          <w:p w14:paraId="558DA57B" w14:textId="77777777" w:rsidR="00C96517" w:rsidRPr="00DD1814" w:rsidRDefault="00C96517" w:rsidP="00CA6D57">
            <w:pPr>
              <w:pStyle w:val="Akapitzlist"/>
              <w:numPr>
                <w:ilvl w:val="0"/>
                <w:numId w:val="10"/>
              </w:numPr>
              <w:spacing w:before="60" w:after="0" w:line="240" w:lineRule="auto"/>
              <w:rPr>
                <w:rFonts w:ascii="Tahoma" w:hAnsi="Tahoma" w:cs="Tahoma"/>
                <w:b/>
                <w:bCs/>
                <w:vanish/>
                <w:sz w:val="22"/>
                <w:szCs w:val="22"/>
              </w:rPr>
            </w:pPr>
          </w:p>
          <w:p w14:paraId="36124E94" w14:textId="3FEA0EE2" w:rsidR="00C96517" w:rsidRPr="00DD1814" w:rsidRDefault="00C96517" w:rsidP="00CA6D57">
            <w:pPr>
              <w:pStyle w:val="Akapitzlist"/>
              <w:numPr>
                <w:ilvl w:val="0"/>
                <w:numId w:val="10"/>
              </w:numPr>
              <w:spacing w:before="60" w:after="0" w:line="240" w:lineRule="auto"/>
              <w:rPr>
                <w:rFonts w:ascii="Tahoma" w:hAnsi="Tahoma" w:cs="Tahoma"/>
                <w:b/>
                <w:bCs/>
                <w:sz w:val="22"/>
                <w:szCs w:val="22"/>
              </w:rPr>
            </w:pPr>
            <w:r w:rsidRPr="00DD1814">
              <w:rPr>
                <w:rFonts w:ascii="Tahoma" w:hAnsi="Tahoma" w:cs="Tahoma"/>
                <w:b/>
                <w:bCs/>
                <w:sz w:val="22"/>
                <w:szCs w:val="22"/>
              </w:rPr>
              <w:t>Sprawdzenie spełnienie warunków umorzenia części kapitału Jednostkowej Pożyczki:</w:t>
            </w:r>
          </w:p>
        </w:tc>
      </w:tr>
      <w:tr w:rsidR="00DD1814" w:rsidRPr="00DD1814" w14:paraId="64AC5586" w14:textId="77777777" w:rsidTr="00C65244">
        <w:trPr>
          <w:trHeight w:val="1194"/>
        </w:trPr>
        <w:tc>
          <w:tcPr>
            <w:tcW w:w="9781" w:type="dxa"/>
            <w:gridSpan w:val="2"/>
            <w:tcBorders>
              <w:top w:val="dotted" w:sz="4" w:space="0" w:color="auto"/>
              <w:left w:val="single" w:sz="4" w:space="0" w:color="auto"/>
              <w:bottom w:val="dotted" w:sz="4" w:space="0" w:color="auto"/>
              <w:right w:val="single" w:sz="4" w:space="0" w:color="auto"/>
            </w:tcBorders>
          </w:tcPr>
          <w:p w14:paraId="52DFE05C" w14:textId="77777777" w:rsidR="00C96517" w:rsidRPr="00DD1814" w:rsidRDefault="00C96517" w:rsidP="00C65244">
            <w:pPr>
              <w:spacing w:before="60" w:after="0" w:line="240" w:lineRule="auto"/>
              <w:jc w:val="center"/>
              <w:rPr>
                <w:rFonts w:ascii="Tahoma" w:hAnsi="Tahoma" w:cs="Tahoma"/>
                <w:sz w:val="32"/>
                <w:szCs w:val="32"/>
              </w:rPr>
            </w:pPr>
            <w:r w:rsidRPr="00DD1814">
              <w:rPr>
                <w:rFonts w:ascii="Tahoma" w:hAnsi="Tahoma" w:cs="Tahoma"/>
                <w:sz w:val="32"/>
                <w:szCs w:val="32"/>
              </w:rPr>
              <w:sym w:font="Wingdings" w:char="F071"/>
            </w:r>
          </w:p>
          <w:p w14:paraId="71AF1458" w14:textId="77777777" w:rsidR="00C96517" w:rsidRPr="00DD1814" w:rsidRDefault="00C96517" w:rsidP="00C65244">
            <w:pPr>
              <w:pStyle w:val="Akapitzlist"/>
              <w:spacing w:before="60" w:after="0" w:line="240" w:lineRule="auto"/>
              <w:rPr>
                <w:rFonts w:ascii="Tahoma" w:hAnsi="Tahoma" w:cs="Tahoma"/>
                <w:sz w:val="22"/>
                <w:szCs w:val="22"/>
              </w:rPr>
            </w:pPr>
            <w:r w:rsidRPr="00DD1814">
              <w:rPr>
                <w:rFonts w:ascii="Tahoma" w:hAnsi="Tahoma" w:cs="Tahoma"/>
                <w:sz w:val="22"/>
                <w:szCs w:val="22"/>
              </w:rPr>
              <w:t>Wniosek o umorzenie części kapitału Jednostkowej Pożyczki:</w:t>
            </w:r>
          </w:p>
        </w:tc>
      </w:tr>
      <w:tr w:rsidR="00DD1814" w:rsidRPr="00DD1814" w14:paraId="7032914F" w14:textId="77777777" w:rsidTr="0023373D">
        <w:trPr>
          <w:trHeight w:val="450"/>
        </w:trPr>
        <w:tc>
          <w:tcPr>
            <w:tcW w:w="2268"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4259E2B3" w14:textId="7E46B3E9" w:rsidR="00C96517" w:rsidRPr="00DD1814" w:rsidRDefault="00C96517" w:rsidP="00C65244">
            <w:pPr>
              <w:spacing w:before="60"/>
              <w:jc w:val="both"/>
              <w:rPr>
                <w:rFonts w:ascii="Calibri" w:hAnsi="Calibri" w:cs="Calibri"/>
              </w:rPr>
            </w:pPr>
          </w:p>
        </w:tc>
        <w:tc>
          <w:tcPr>
            <w:tcW w:w="7513" w:type="dxa"/>
            <w:tcBorders>
              <w:top w:val="dotted" w:sz="4" w:space="0" w:color="auto"/>
              <w:left w:val="dotted" w:sz="4" w:space="0" w:color="auto"/>
              <w:bottom w:val="dotted" w:sz="4" w:space="0" w:color="auto"/>
              <w:right w:val="single" w:sz="4" w:space="0" w:color="auto"/>
            </w:tcBorders>
            <w:shd w:val="clear" w:color="auto" w:fill="E6E6E6"/>
            <w:vAlign w:val="center"/>
          </w:tcPr>
          <w:p w14:paraId="0D5AD1E2" w14:textId="6A2F741A" w:rsidR="00C96517" w:rsidRPr="00DD1814" w:rsidRDefault="00C96517" w:rsidP="00C65244">
            <w:pPr>
              <w:spacing w:before="60"/>
              <w:jc w:val="both"/>
              <w:rPr>
                <w:rFonts w:ascii="Tahoma" w:hAnsi="Tahoma" w:cs="Tahoma"/>
                <w:sz w:val="22"/>
                <w:szCs w:val="22"/>
              </w:rPr>
            </w:pPr>
            <w:r w:rsidRPr="00DD1814">
              <w:rPr>
                <w:rFonts w:ascii="Tahoma" w:hAnsi="Tahoma" w:cs="Tahoma"/>
                <w:sz w:val="22"/>
                <w:szCs w:val="22"/>
              </w:rPr>
              <w:t xml:space="preserve">większościowym udziałowcem/ właścicielem jest JST lub jednostka mu podległa, </w:t>
            </w:r>
          </w:p>
        </w:tc>
      </w:tr>
      <w:tr w:rsidR="00DD1814" w:rsidRPr="00DD1814" w14:paraId="768FA72E" w14:textId="77777777" w:rsidTr="0023373D">
        <w:trPr>
          <w:trHeight w:val="450"/>
        </w:trPr>
        <w:tc>
          <w:tcPr>
            <w:tcW w:w="2268"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5EFD651B" w14:textId="7970E269" w:rsidR="00C96517" w:rsidRPr="00DD1814" w:rsidRDefault="00C96517" w:rsidP="00C65244">
            <w:pPr>
              <w:spacing w:before="60"/>
              <w:jc w:val="both"/>
              <w:rPr>
                <w:rFonts w:ascii="Calibri" w:hAnsi="Calibri" w:cs="Calibri"/>
              </w:rPr>
            </w:pPr>
          </w:p>
        </w:tc>
        <w:tc>
          <w:tcPr>
            <w:tcW w:w="7513" w:type="dxa"/>
            <w:tcBorders>
              <w:top w:val="dotted" w:sz="4" w:space="0" w:color="auto"/>
              <w:left w:val="dotted" w:sz="4" w:space="0" w:color="auto"/>
              <w:bottom w:val="dotted" w:sz="4" w:space="0" w:color="auto"/>
              <w:right w:val="single" w:sz="4" w:space="0" w:color="auto"/>
            </w:tcBorders>
            <w:shd w:val="clear" w:color="auto" w:fill="E6E6E6"/>
            <w:vAlign w:val="center"/>
          </w:tcPr>
          <w:p w14:paraId="3A1C9BBE" w14:textId="3A85ABEE" w:rsidR="00C96517" w:rsidRPr="00DD1814" w:rsidRDefault="00C96517" w:rsidP="00C65244">
            <w:pPr>
              <w:spacing w:before="60"/>
              <w:jc w:val="both"/>
              <w:rPr>
                <w:rFonts w:ascii="Tahoma" w:hAnsi="Tahoma" w:cs="Tahoma"/>
                <w:sz w:val="22"/>
                <w:szCs w:val="22"/>
              </w:rPr>
            </w:pPr>
            <w:r w:rsidRPr="00DD1814">
              <w:rPr>
                <w:rFonts w:ascii="Tahoma" w:hAnsi="Tahoma" w:cs="Tahoma"/>
                <w:sz w:val="22"/>
                <w:szCs w:val="22"/>
              </w:rPr>
              <w:t>poziom oszczędności energii pierwotnej w stosunku do stanu wyjściowego kształtuje się na poziomie powyżej 35%</w:t>
            </w:r>
            <w:r w:rsidR="00D555D3" w:rsidRPr="00DD1814">
              <w:rPr>
                <w:rFonts w:ascii="Tahoma" w:hAnsi="Tahoma" w:cs="Tahoma"/>
                <w:sz w:val="22"/>
                <w:szCs w:val="22"/>
              </w:rPr>
              <w:t xml:space="preserve"> (Typ Inwestycji I)/ </w:t>
            </w:r>
            <w:r w:rsidR="004D19B5" w:rsidRPr="00DD1814">
              <w:rPr>
                <w:rFonts w:ascii="Tahoma" w:hAnsi="Tahoma" w:cs="Tahoma"/>
                <w:sz w:val="22"/>
                <w:szCs w:val="22"/>
              </w:rPr>
              <w:t>poziom oszczędności energii pierwotnej w stosunku do stanu wyjściowego kształtuje się na poziomie powyżej 45% (Typ Inwestycji II)</w:t>
            </w:r>
          </w:p>
        </w:tc>
      </w:tr>
      <w:tr w:rsidR="00DD1814" w:rsidRPr="00DD1814" w14:paraId="0CC42B30" w14:textId="77777777" w:rsidTr="0023373D">
        <w:trPr>
          <w:trHeight w:val="450"/>
        </w:trPr>
        <w:tc>
          <w:tcPr>
            <w:tcW w:w="2268"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00D83C7" w14:textId="7AAABE37" w:rsidR="00C96517" w:rsidRPr="00DD1814" w:rsidRDefault="00C96517" w:rsidP="00C65244">
            <w:pPr>
              <w:spacing w:before="60"/>
              <w:jc w:val="both"/>
              <w:rPr>
                <w:rFonts w:ascii="Calibri" w:hAnsi="Calibri" w:cs="Calibri"/>
                <w:noProof/>
              </w:rPr>
            </w:pPr>
          </w:p>
        </w:tc>
        <w:tc>
          <w:tcPr>
            <w:tcW w:w="7513" w:type="dxa"/>
            <w:tcBorders>
              <w:top w:val="dotted" w:sz="4" w:space="0" w:color="auto"/>
              <w:left w:val="dotted" w:sz="4" w:space="0" w:color="auto"/>
              <w:bottom w:val="dotted" w:sz="4" w:space="0" w:color="auto"/>
              <w:right w:val="single" w:sz="4" w:space="0" w:color="auto"/>
            </w:tcBorders>
            <w:shd w:val="clear" w:color="auto" w:fill="E6E6E6"/>
            <w:vAlign w:val="center"/>
          </w:tcPr>
          <w:p w14:paraId="21852AB5" w14:textId="5E52EDAE" w:rsidR="00C96517" w:rsidRPr="00DD1814" w:rsidRDefault="00861F59" w:rsidP="00C65244">
            <w:pPr>
              <w:spacing w:before="60"/>
              <w:jc w:val="both"/>
              <w:rPr>
                <w:rFonts w:ascii="Tahoma" w:hAnsi="Tahoma" w:cs="Tahoma"/>
                <w:sz w:val="22"/>
                <w:szCs w:val="22"/>
              </w:rPr>
            </w:pPr>
            <w:bookmarkStart w:id="0" w:name="_Hlk203727697"/>
            <w:r w:rsidRPr="00DD1814">
              <w:rPr>
                <w:rFonts w:ascii="Tahoma" w:hAnsi="Tahoma" w:cs="Tahoma"/>
                <w:sz w:val="22"/>
                <w:szCs w:val="22"/>
              </w:rPr>
              <w:t xml:space="preserve">wykonane przez doradców zewnętrznych studia, ekspertyzy, koncepcje i projekty techniczne niezbędne do realizacji inwestycji Końcowej, Audyt/-y i </w:t>
            </w:r>
            <w:r w:rsidRPr="00DD1814">
              <w:rPr>
                <w:rFonts w:ascii="Tahoma" w:hAnsi="Tahoma" w:cs="Tahoma"/>
                <w:sz w:val="22"/>
                <w:szCs w:val="22"/>
              </w:rPr>
              <w:lastRenderedPageBreak/>
              <w:t>ekspertyzy ornitologiczne lub chiropterologiczne, w wysokości odpowiadającej kwocie wydatków poniesionych na ww. cel</w:t>
            </w:r>
            <w:bookmarkEnd w:id="0"/>
          </w:p>
        </w:tc>
      </w:tr>
    </w:tbl>
    <w:p w14:paraId="0F8F9D1E" w14:textId="077672A3" w:rsidR="00A03A61" w:rsidRPr="00DD1814" w:rsidRDefault="00536228" w:rsidP="00CD0341">
      <w:pPr>
        <w:tabs>
          <w:tab w:val="left" w:pos="2145"/>
        </w:tabs>
        <w:autoSpaceDE w:val="0"/>
        <w:autoSpaceDN w:val="0"/>
        <w:adjustRightInd w:val="0"/>
        <w:jc w:val="both"/>
        <w:rPr>
          <w:rFonts w:ascii="Tahoma" w:hAnsi="Tahoma" w:cs="Tahoma"/>
          <w:b/>
          <w:sz w:val="22"/>
          <w:szCs w:val="22"/>
        </w:rPr>
      </w:pPr>
      <w:r w:rsidRPr="00DD1814">
        <w:rPr>
          <w:rFonts w:ascii="Tahoma" w:hAnsi="Tahoma" w:cs="Tahoma"/>
          <w:b/>
          <w:sz w:val="22"/>
          <w:szCs w:val="22"/>
        </w:rPr>
        <w:lastRenderedPageBreak/>
        <w:t xml:space="preserve"> </w:t>
      </w:r>
      <w:r w:rsidR="00CD0341" w:rsidRPr="00DD1814">
        <w:rPr>
          <w:rFonts w:ascii="Tahoma" w:hAnsi="Tahoma" w:cs="Tahoma"/>
          <w:b/>
          <w:sz w:val="22"/>
          <w:szCs w:val="22"/>
        </w:rPr>
        <w:tab/>
      </w:r>
    </w:p>
    <w:p w14:paraId="42F7F9CB" w14:textId="5EF35F77" w:rsidR="00CD0341" w:rsidRPr="00DD1814" w:rsidRDefault="00CD0341" w:rsidP="00CA6D57">
      <w:pPr>
        <w:pStyle w:val="Akapitzlist"/>
        <w:numPr>
          <w:ilvl w:val="0"/>
          <w:numId w:val="10"/>
        </w:numPr>
        <w:autoSpaceDE w:val="0"/>
        <w:autoSpaceDN w:val="0"/>
        <w:adjustRightInd w:val="0"/>
        <w:jc w:val="both"/>
        <w:rPr>
          <w:rFonts w:ascii="Tahoma" w:hAnsi="Tahoma" w:cs="Tahoma"/>
          <w:b/>
          <w:sz w:val="22"/>
          <w:szCs w:val="22"/>
        </w:rPr>
      </w:pPr>
      <w:r w:rsidRPr="00DD1814">
        <w:rPr>
          <w:rFonts w:ascii="Tahoma" w:hAnsi="Tahoma" w:cs="Tahoma"/>
          <w:b/>
          <w:sz w:val="22"/>
          <w:szCs w:val="22"/>
        </w:rPr>
        <w:t>Proponowana kwota umorzenia części kapitału jednostkowej pożyczki w PLN</w:t>
      </w:r>
    </w:p>
    <w:p w14:paraId="6456D32B" w14:textId="3521A28D" w:rsidR="00963967" w:rsidRPr="00DD1814" w:rsidRDefault="00CD0341" w:rsidP="004D19B5">
      <w:pPr>
        <w:pStyle w:val="Akapitzlist"/>
        <w:autoSpaceDE w:val="0"/>
        <w:autoSpaceDN w:val="0"/>
        <w:adjustRightInd w:val="0"/>
        <w:jc w:val="both"/>
        <w:rPr>
          <w:rFonts w:ascii="Tahoma" w:hAnsi="Tahoma" w:cs="Tahoma"/>
          <w:b/>
          <w:sz w:val="22"/>
          <w:szCs w:val="22"/>
        </w:rPr>
      </w:pPr>
      <w:r w:rsidRPr="00DD1814">
        <w:rPr>
          <w:rFonts w:ascii="Tahoma" w:hAnsi="Tahoma" w:cs="Tahoma"/>
          <w:b/>
          <w:sz w:val="22"/>
          <w:szCs w:val="22"/>
        </w:rPr>
        <w:t xml:space="preserve"> (jeżeli dotyczy)</w:t>
      </w:r>
    </w:p>
    <w:p w14:paraId="7F2DFDA8" w14:textId="77777777" w:rsidR="00D555D3" w:rsidRPr="00DD1814" w:rsidRDefault="00D555D3" w:rsidP="00D555D3">
      <w:pPr>
        <w:spacing w:after="0" w:line="240" w:lineRule="auto"/>
        <w:contextualSpacing/>
        <w:jc w:val="both"/>
        <w:rPr>
          <w:rFonts w:ascii="Tahoma" w:hAnsi="Tahoma" w:cs="Tahoma"/>
          <w:sz w:val="20"/>
          <w:szCs w:val="20"/>
        </w:rPr>
      </w:pPr>
      <w:r w:rsidRPr="00DD1814">
        <w:rPr>
          <w:rFonts w:ascii="Tahoma" w:hAnsi="Tahoma" w:cs="Tahoma"/>
          <w:b/>
          <w:bCs/>
          <w:sz w:val="20"/>
          <w:szCs w:val="20"/>
        </w:rPr>
        <w:t>Wnioskowana kwota umorzenia</w:t>
      </w:r>
      <w:r w:rsidRPr="00DD1814">
        <w:rPr>
          <w:rFonts w:ascii="Tahoma" w:hAnsi="Tahoma" w:cs="Tahoma"/>
          <w:sz w:val="20"/>
          <w:szCs w:val="20"/>
        </w:rPr>
        <w:t xml:space="preserve"> części kapitału Jednostkowej Pożyczki musi wynikać ze spełnienia warunków umorzenia. Możliwa jest dotacja w formie umorzenia części kapitału Jednostkowej Pożyczki w następującej wysokości i przypadku:</w:t>
      </w:r>
    </w:p>
    <w:p w14:paraId="22691F27" w14:textId="77777777" w:rsidR="00D555D3" w:rsidRPr="00DD1814" w:rsidRDefault="00D555D3" w:rsidP="00827494">
      <w:pPr>
        <w:spacing w:after="0" w:line="240" w:lineRule="auto"/>
        <w:contextualSpacing/>
        <w:jc w:val="both"/>
        <w:rPr>
          <w:rFonts w:ascii="Tahoma" w:hAnsi="Tahoma" w:cs="Tahoma"/>
          <w:sz w:val="20"/>
          <w:szCs w:val="20"/>
        </w:rPr>
      </w:pPr>
      <w:r w:rsidRPr="00DD1814">
        <w:rPr>
          <w:rFonts w:ascii="Tahoma" w:hAnsi="Tahoma" w:cs="Tahoma"/>
          <w:sz w:val="20"/>
          <w:szCs w:val="20"/>
        </w:rPr>
        <w:t>Typ Inwestycji I:</w:t>
      </w:r>
    </w:p>
    <w:p w14:paraId="6F23E431" w14:textId="77777777" w:rsidR="00D555D3" w:rsidRPr="00DD1814" w:rsidRDefault="00D555D3" w:rsidP="00827494">
      <w:pPr>
        <w:spacing w:after="0" w:line="240" w:lineRule="auto"/>
        <w:contextualSpacing/>
        <w:jc w:val="both"/>
        <w:rPr>
          <w:rFonts w:ascii="Tahoma" w:hAnsi="Tahoma" w:cs="Tahoma"/>
          <w:sz w:val="20"/>
          <w:szCs w:val="20"/>
        </w:rPr>
      </w:pPr>
    </w:p>
    <w:p w14:paraId="35DCDE3B" w14:textId="77777777" w:rsidR="00D555D3" w:rsidRPr="00DD1814" w:rsidRDefault="00D555D3" w:rsidP="00827494">
      <w:pPr>
        <w:pStyle w:val="Akapitzlist"/>
        <w:numPr>
          <w:ilvl w:val="0"/>
          <w:numId w:val="14"/>
        </w:numPr>
        <w:spacing w:after="0" w:line="240" w:lineRule="auto"/>
        <w:jc w:val="both"/>
        <w:rPr>
          <w:rFonts w:ascii="Tahoma" w:hAnsi="Tahoma" w:cs="Tahoma"/>
          <w:sz w:val="20"/>
          <w:szCs w:val="20"/>
        </w:rPr>
      </w:pPr>
      <w:r w:rsidRPr="00DD1814">
        <w:rPr>
          <w:rFonts w:ascii="Tahoma" w:hAnsi="Tahoma" w:cs="Tahoma"/>
          <w:sz w:val="20"/>
          <w:szCs w:val="20"/>
        </w:rPr>
        <w:t>10% Jednostkowej Pożyczki – w przypadku Inwestycji Końcowych realizowanych w budynkach, których większościowym udziałowcem/ właścicielem jest JST lub jednostka mu podległa;</w:t>
      </w:r>
    </w:p>
    <w:p w14:paraId="754646B6" w14:textId="77777777" w:rsidR="00D555D3" w:rsidRPr="00DD1814" w:rsidRDefault="00D555D3" w:rsidP="00827494">
      <w:pPr>
        <w:pStyle w:val="Akapitzlist"/>
        <w:numPr>
          <w:ilvl w:val="0"/>
          <w:numId w:val="14"/>
        </w:numPr>
        <w:spacing w:after="0" w:line="240" w:lineRule="auto"/>
        <w:jc w:val="both"/>
        <w:rPr>
          <w:rFonts w:ascii="Tahoma" w:hAnsi="Tahoma" w:cs="Tahoma"/>
          <w:sz w:val="20"/>
          <w:szCs w:val="20"/>
        </w:rPr>
      </w:pPr>
      <w:r w:rsidRPr="00DD1814">
        <w:rPr>
          <w:rFonts w:ascii="Tahoma" w:hAnsi="Tahoma" w:cs="Tahoma"/>
          <w:sz w:val="20"/>
          <w:szCs w:val="20"/>
        </w:rPr>
        <w:t>do 10% Jednostkowej Pożyczki – na niezbędną dokumentację tj. wykonane przez doradców zewnętrznych studia, ekspertyzy, koncepcje i projekty techniczne niezbędne do realizacji Inwestycji Końcowej, audyt/-y energetyczny/-e i ekspertyzy ornitologiczne lub chiropterologiczne, w wysokości odpowiadającej kwocie wydatków poniesionych na ww. cel;</w:t>
      </w:r>
    </w:p>
    <w:p w14:paraId="2413A6AF" w14:textId="77777777" w:rsidR="00D555D3" w:rsidRPr="00DD1814" w:rsidRDefault="00D555D3" w:rsidP="00827494">
      <w:pPr>
        <w:pStyle w:val="Akapitzlist"/>
        <w:numPr>
          <w:ilvl w:val="0"/>
          <w:numId w:val="14"/>
        </w:numPr>
        <w:spacing w:after="0" w:line="240" w:lineRule="auto"/>
        <w:jc w:val="both"/>
        <w:rPr>
          <w:rFonts w:ascii="Tahoma" w:hAnsi="Tahoma" w:cs="Tahoma"/>
          <w:sz w:val="20"/>
          <w:szCs w:val="20"/>
        </w:rPr>
      </w:pPr>
      <w:r w:rsidRPr="00DD1814">
        <w:rPr>
          <w:rFonts w:ascii="Tahoma" w:hAnsi="Tahoma" w:cs="Tahoma"/>
          <w:sz w:val="20"/>
          <w:szCs w:val="20"/>
        </w:rPr>
        <w:t>5% Jednostkowej Pożyczki – w przypadku Inwestycji Końcowych, po realizacji których poziom oszczędności energii pierwotnej w stosunku do stanu wyjściowego kształtuje się na poziomie 35,01 – 40,00%,</w:t>
      </w:r>
    </w:p>
    <w:p w14:paraId="20EE5713" w14:textId="77777777" w:rsidR="00D555D3" w:rsidRPr="00DD1814" w:rsidRDefault="00D555D3" w:rsidP="00827494">
      <w:pPr>
        <w:pStyle w:val="Akapitzlist"/>
        <w:numPr>
          <w:ilvl w:val="0"/>
          <w:numId w:val="14"/>
        </w:numPr>
        <w:spacing w:after="0" w:line="240" w:lineRule="auto"/>
        <w:jc w:val="both"/>
        <w:rPr>
          <w:rFonts w:ascii="Tahoma" w:hAnsi="Tahoma" w:cs="Tahoma"/>
          <w:sz w:val="20"/>
          <w:szCs w:val="20"/>
        </w:rPr>
      </w:pPr>
      <w:r w:rsidRPr="00DD1814">
        <w:rPr>
          <w:rFonts w:ascii="Tahoma" w:hAnsi="Tahoma" w:cs="Tahoma"/>
          <w:sz w:val="20"/>
          <w:szCs w:val="20"/>
        </w:rPr>
        <w:t>10% Jednostkowej Pożyczki – w przypadku Inwestycji Końcowych, po realizacji których poziom osiągniętych oszczędności energii pierwotnej w stosunku do stanu wyjściowego kształtuje się na poziomie 40,01 – 45,00%;</w:t>
      </w:r>
    </w:p>
    <w:p w14:paraId="728F4306" w14:textId="77777777" w:rsidR="00D555D3" w:rsidRPr="00DD1814" w:rsidRDefault="00D555D3" w:rsidP="00827494">
      <w:pPr>
        <w:pStyle w:val="Akapitzlist"/>
        <w:numPr>
          <w:ilvl w:val="0"/>
          <w:numId w:val="14"/>
        </w:numPr>
        <w:spacing w:after="0" w:line="240" w:lineRule="auto"/>
        <w:jc w:val="both"/>
        <w:rPr>
          <w:rFonts w:ascii="Tahoma" w:hAnsi="Tahoma" w:cs="Tahoma"/>
          <w:sz w:val="20"/>
          <w:szCs w:val="20"/>
        </w:rPr>
      </w:pPr>
      <w:r w:rsidRPr="00DD1814">
        <w:rPr>
          <w:rFonts w:ascii="Tahoma" w:hAnsi="Tahoma" w:cs="Tahoma"/>
          <w:sz w:val="20"/>
          <w:szCs w:val="20"/>
        </w:rPr>
        <w:t>15% Jednostkowej Pożyczki – w przypadku Inwestycji Końcowych, po realizacji których poziom osiągniętych oszczędności energii pierwotnej w stosunku do stanu wyjściowego kształtuje się na poziomie minimum 45,01.</w:t>
      </w:r>
    </w:p>
    <w:p w14:paraId="7843F2A5" w14:textId="0A1DCD74" w:rsidR="00D555D3" w:rsidRPr="00DD1814" w:rsidRDefault="00D555D3" w:rsidP="00827494">
      <w:pPr>
        <w:autoSpaceDE w:val="0"/>
        <w:autoSpaceDN w:val="0"/>
        <w:adjustRightInd w:val="0"/>
        <w:spacing w:after="0" w:line="240" w:lineRule="auto"/>
        <w:ind w:left="360"/>
        <w:jc w:val="both"/>
        <w:rPr>
          <w:rFonts w:ascii="Tahoma" w:hAnsi="Tahoma" w:cs="Tahoma"/>
          <w:sz w:val="20"/>
          <w:szCs w:val="20"/>
        </w:rPr>
      </w:pPr>
      <w:r w:rsidRPr="00DD1814">
        <w:rPr>
          <w:rFonts w:ascii="Tahoma" w:hAnsi="Tahoma" w:cs="Tahoma"/>
          <w:sz w:val="20"/>
          <w:szCs w:val="20"/>
        </w:rPr>
        <w:t>Wysokość umorzeń sumuje się, jednak nie może łącznie przekroczyć 35 % maksymalnej kwoty Jednostkowej Pożyczki.</w:t>
      </w:r>
    </w:p>
    <w:p w14:paraId="7D0B362F" w14:textId="77777777" w:rsidR="00D555D3" w:rsidRPr="00DD1814" w:rsidRDefault="00D555D3" w:rsidP="00827494">
      <w:pPr>
        <w:spacing w:after="0" w:line="240" w:lineRule="auto"/>
        <w:contextualSpacing/>
        <w:jc w:val="both"/>
        <w:rPr>
          <w:rFonts w:ascii="Tahoma" w:hAnsi="Tahoma" w:cs="Tahoma"/>
          <w:sz w:val="20"/>
          <w:szCs w:val="20"/>
        </w:rPr>
      </w:pPr>
      <w:r w:rsidRPr="00DD1814">
        <w:rPr>
          <w:rFonts w:ascii="Tahoma" w:hAnsi="Tahoma" w:cs="Tahoma"/>
          <w:sz w:val="20"/>
          <w:szCs w:val="20"/>
        </w:rPr>
        <w:t>Typ Inwestycji II:</w:t>
      </w:r>
    </w:p>
    <w:p w14:paraId="5AFE0B74" w14:textId="77777777" w:rsidR="00D555D3" w:rsidRPr="00DD1814" w:rsidRDefault="00D555D3" w:rsidP="00827494">
      <w:pPr>
        <w:spacing w:after="0" w:line="240" w:lineRule="auto"/>
        <w:contextualSpacing/>
        <w:jc w:val="both"/>
        <w:rPr>
          <w:rFonts w:ascii="Tahoma" w:hAnsi="Tahoma" w:cs="Tahoma"/>
          <w:sz w:val="20"/>
          <w:szCs w:val="20"/>
        </w:rPr>
      </w:pPr>
    </w:p>
    <w:p w14:paraId="322AB6C4" w14:textId="77777777" w:rsidR="00D555D3" w:rsidRPr="00DD1814" w:rsidRDefault="00D555D3" w:rsidP="00827494">
      <w:pPr>
        <w:pStyle w:val="Akapitzlist"/>
        <w:numPr>
          <w:ilvl w:val="0"/>
          <w:numId w:val="17"/>
        </w:numPr>
        <w:spacing w:after="0" w:line="240" w:lineRule="auto"/>
        <w:ind w:hanging="402"/>
        <w:jc w:val="both"/>
        <w:rPr>
          <w:rFonts w:ascii="Tahoma" w:hAnsi="Tahoma" w:cs="Tahoma"/>
          <w:sz w:val="20"/>
          <w:szCs w:val="20"/>
        </w:rPr>
      </w:pPr>
      <w:r w:rsidRPr="00DD1814">
        <w:rPr>
          <w:rFonts w:ascii="Tahoma" w:hAnsi="Tahoma" w:cs="Tahoma"/>
          <w:sz w:val="20"/>
          <w:szCs w:val="20"/>
        </w:rPr>
        <w:t>do 10% Jednostkowej Pożyczki – na niezbędną dokumentację tj. wykonane przez doradców zewnętrznych studia, ekspertyzy, koncepcje i projekty techniczne niezbędne do realizacji Inwestycji Końcowej, audyt/-y energetyczny/-e, w wysokości odpowiadającej kwocie wydatków poniesionych na ww. cel;</w:t>
      </w:r>
    </w:p>
    <w:p w14:paraId="2BB24343" w14:textId="77777777" w:rsidR="00D555D3" w:rsidRPr="00DD1814" w:rsidRDefault="00D555D3" w:rsidP="00827494">
      <w:pPr>
        <w:pStyle w:val="Akapitzlist"/>
        <w:numPr>
          <w:ilvl w:val="0"/>
          <w:numId w:val="14"/>
        </w:numPr>
        <w:spacing w:after="0" w:line="240" w:lineRule="auto"/>
        <w:jc w:val="both"/>
        <w:rPr>
          <w:rFonts w:ascii="Tahoma" w:hAnsi="Tahoma" w:cs="Tahoma"/>
          <w:sz w:val="20"/>
          <w:szCs w:val="20"/>
        </w:rPr>
      </w:pPr>
      <w:r w:rsidRPr="00DD1814">
        <w:rPr>
          <w:rFonts w:ascii="Tahoma" w:hAnsi="Tahoma" w:cs="Tahoma"/>
          <w:sz w:val="20"/>
          <w:szCs w:val="20"/>
        </w:rPr>
        <w:t>30% Jednostkowej pożyczki – w przypadku Inwestycji Końcowych, po realizacji których poziom osiągniętych oszczędności energii pierwotnej w stosunku do stanu wyjściowego kształtuje się na poziomie min. 45,00%.</w:t>
      </w:r>
    </w:p>
    <w:p w14:paraId="69E82399" w14:textId="77777777" w:rsidR="007D3361" w:rsidRPr="00DD1814" w:rsidRDefault="007D3361" w:rsidP="00827494">
      <w:pPr>
        <w:spacing w:after="0" w:line="240" w:lineRule="auto"/>
        <w:jc w:val="both"/>
        <w:rPr>
          <w:rFonts w:ascii="Tahoma" w:hAnsi="Tahoma" w:cs="Tahoma"/>
          <w:sz w:val="20"/>
          <w:szCs w:val="20"/>
        </w:rPr>
      </w:pPr>
      <w:bookmarkStart w:id="1" w:name="_Hlk203736911"/>
    </w:p>
    <w:bookmarkEnd w:id="1"/>
    <w:p w14:paraId="7311CFE5" w14:textId="31633C36" w:rsidR="007D3361" w:rsidRPr="00DD1814" w:rsidRDefault="007D3361" w:rsidP="00827494">
      <w:pPr>
        <w:autoSpaceDE w:val="0"/>
        <w:autoSpaceDN w:val="0"/>
        <w:adjustRightInd w:val="0"/>
        <w:spacing w:after="0" w:line="240" w:lineRule="auto"/>
        <w:jc w:val="both"/>
        <w:rPr>
          <w:rFonts w:ascii="Tahoma" w:hAnsi="Tahoma" w:cs="Tahoma"/>
          <w:sz w:val="20"/>
          <w:szCs w:val="20"/>
        </w:rPr>
      </w:pPr>
      <w:r w:rsidRPr="00DD1814">
        <w:rPr>
          <w:rFonts w:ascii="Tahoma" w:hAnsi="Tahoma" w:cs="Tahoma"/>
          <w:sz w:val="20"/>
          <w:szCs w:val="20"/>
        </w:rPr>
        <w:t>Wysokość umorzeń sumuje się, jednak nie może łącznie przekroczyć 40 %</w:t>
      </w:r>
      <w:r w:rsidR="00D555D3" w:rsidRPr="00DD1814">
        <w:rPr>
          <w:rFonts w:ascii="Tahoma" w:hAnsi="Tahoma" w:cs="Tahoma"/>
          <w:sz w:val="20"/>
          <w:szCs w:val="20"/>
        </w:rPr>
        <w:t xml:space="preserve"> maksymalnej kwoty Jednostkowej Pożyczki.</w:t>
      </w:r>
    </w:p>
    <w:tbl>
      <w:tblPr>
        <w:tblStyle w:val="Tabela-Siatka"/>
        <w:tblW w:w="0" w:type="auto"/>
        <w:tblLook w:val="04A0" w:firstRow="1" w:lastRow="0" w:firstColumn="1" w:lastColumn="0" w:noHBand="0" w:noVBand="1"/>
      </w:tblPr>
      <w:tblGrid>
        <w:gridCol w:w="9911"/>
      </w:tblGrid>
      <w:tr w:rsidR="00CD0341" w:rsidRPr="00DD1814" w14:paraId="22B87D18" w14:textId="77777777" w:rsidTr="006A06FE">
        <w:tc>
          <w:tcPr>
            <w:tcW w:w="9911" w:type="dxa"/>
          </w:tcPr>
          <w:p w14:paraId="79D75249" w14:textId="77777777" w:rsidR="00CD0341" w:rsidRDefault="00CD0341" w:rsidP="00107BFC">
            <w:pPr>
              <w:autoSpaceDE w:val="0"/>
              <w:autoSpaceDN w:val="0"/>
              <w:adjustRightInd w:val="0"/>
              <w:jc w:val="both"/>
              <w:rPr>
                <w:rFonts w:ascii="Tahoma" w:hAnsi="Tahoma" w:cs="Tahoma"/>
                <w:b/>
                <w:sz w:val="22"/>
                <w:szCs w:val="22"/>
              </w:rPr>
            </w:pPr>
          </w:p>
          <w:p w14:paraId="07069616" w14:textId="4C718F19" w:rsidR="00107BFC" w:rsidRPr="00DD1814" w:rsidRDefault="00107BFC" w:rsidP="00107BFC">
            <w:pPr>
              <w:autoSpaceDE w:val="0"/>
              <w:autoSpaceDN w:val="0"/>
              <w:adjustRightInd w:val="0"/>
              <w:jc w:val="both"/>
              <w:rPr>
                <w:rFonts w:ascii="Tahoma" w:hAnsi="Tahoma" w:cs="Tahoma"/>
                <w:b/>
                <w:sz w:val="22"/>
                <w:szCs w:val="22"/>
              </w:rPr>
            </w:pPr>
          </w:p>
        </w:tc>
      </w:tr>
    </w:tbl>
    <w:p w14:paraId="00938BAC" w14:textId="77777777" w:rsidR="00CD0341" w:rsidRPr="00DD1814" w:rsidRDefault="00CD0341" w:rsidP="006A06FE">
      <w:pPr>
        <w:tabs>
          <w:tab w:val="left" w:pos="2145"/>
        </w:tabs>
        <w:autoSpaceDE w:val="0"/>
        <w:autoSpaceDN w:val="0"/>
        <w:adjustRightInd w:val="0"/>
        <w:jc w:val="both"/>
        <w:rPr>
          <w:rFonts w:ascii="Tahoma" w:hAnsi="Tahoma" w:cs="Tahoma"/>
          <w:b/>
          <w:sz w:val="22"/>
          <w:szCs w:val="22"/>
        </w:rPr>
      </w:pPr>
    </w:p>
    <w:p w14:paraId="4FAD0FCC" w14:textId="35AF72DE" w:rsidR="005E5B04" w:rsidRPr="00DD1814" w:rsidRDefault="005E5B04" w:rsidP="00CA6D57">
      <w:pPr>
        <w:pStyle w:val="Akapitzlist"/>
        <w:numPr>
          <w:ilvl w:val="0"/>
          <w:numId w:val="5"/>
        </w:numPr>
        <w:autoSpaceDE w:val="0"/>
        <w:autoSpaceDN w:val="0"/>
        <w:adjustRightInd w:val="0"/>
        <w:jc w:val="both"/>
        <w:rPr>
          <w:rFonts w:ascii="Tahoma" w:hAnsi="Tahoma" w:cs="Tahoma"/>
          <w:b/>
          <w:sz w:val="22"/>
          <w:szCs w:val="22"/>
          <w:u w:val="single"/>
        </w:rPr>
      </w:pPr>
      <w:r w:rsidRPr="00DD1814">
        <w:rPr>
          <w:rFonts w:ascii="Tahoma" w:hAnsi="Tahoma" w:cs="Tahoma"/>
          <w:b/>
          <w:sz w:val="22"/>
          <w:szCs w:val="22"/>
        </w:rPr>
        <w:t xml:space="preserve">Deklarowane wskaźniki do osiągnięcia w ramach Inwestycji Końcowej </w:t>
      </w:r>
      <w:r w:rsidRPr="00DD1814">
        <w:rPr>
          <w:rFonts w:ascii="Tahoma" w:hAnsi="Tahoma" w:cs="Tahoma"/>
          <w:b/>
          <w:sz w:val="22"/>
          <w:szCs w:val="22"/>
          <w:u w:val="single"/>
        </w:rPr>
        <w:t>(zaznaczyć, jeśli ma zastosowanie):</w:t>
      </w:r>
    </w:p>
    <w:p w14:paraId="09AE4264" w14:textId="409D6AE7" w:rsidR="00BE726D" w:rsidRPr="00DD1814" w:rsidRDefault="0017332E" w:rsidP="00BE726D">
      <w:pPr>
        <w:pStyle w:val="Default"/>
        <w:rPr>
          <w:rFonts w:eastAsiaTheme="minorHAnsi"/>
          <w:bCs/>
          <w:color w:val="auto"/>
          <w:sz w:val="20"/>
          <w:szCs w:val="20"/>
          <w:lang w:eastAsia="en-US"/>
        </w:rPr>
      </w:pPr>
      <w:bookmarkStart w:id="2" w:name="_Hlk203732930"/>
      <w:r w:rsidRPr="00DD1814">
        <w:rPr>
          <w:bCs/>
          <w:color w:val="auto"/>
          <w:sz w:val="20"/>
          <w:szCs w:val="20"/>
        </w:rPr>
        <w:sym w:font="Wingdings" w:char="F071"/>
      </w:r>
      <w:r w:rsidR="00BE726D" w:rsidRPr="00DD1814">
        <w:rPr>
          <w:bCs/>
          <w:color w:val="auto"/>
          <w:sz w:val="20"/>
          <w:szCs w:val="20"/>
        </w:rPr>
        <w:t xml:space="preserve"> </w:t>
      </w:r>
      <w:r w:rsidRPr="00DD1814">
        <w:rPr>
          <w:bCs/>
          <w:color w:val="auto"/>
          <w:sz w:val="20"/>
          <w:szCs w:val="20"/>
        </w:rPr>
        <w:t>B</w:t>
      </w:r>
      <w:r w:rsidR="00734CFB" w:rsidRPr="00DD1814">
        <w:rPr>
          <w:bCs/>
          <w:color w:val="auto"/>
          <w:sz w:val="20"/>
          <w:szCs w:val="20"/>
        </w:rPr>
        <w:t>udynki publiczne</w:t>
      </w:r>
      <w:r w:rsidR="001B7896" w:rsidRPr="00DD1814">
        <w:rPr>
          <w:bCs/>
          <w:color w:val="auto"/>
          <w:sz w:val="20"/>
          <w:szCs w:val="20"/>
        </w:rPr>
        <w:t xml:space="preserve"> </w:t>
      </w:r>
      <w:r w:rsidR="00BE726D" w:rsidRPr="00DD1814">
        <w:rPr>
          <w:rFonts w:eastAsiaTheme="minorHAnsi"/>
          <w:bCs/>
          <w:color w:val="auto"/>
          <w:sz w:val="20"/>
          <w:szCs w:val="20"/>
          <w:lang w:eastAsia="en-US"/>
        </w:rPr>
        <w:t xml:space="preserve"> o udoskonalonej charakterystyce energetycznej ………</w:t>
      </w:r>
      <w:r w:rsidR="001B7896" w:rsidRPr="00DD1814">
        <w:rPr>
          <w:rFonts w:eastAsiaTheme="minorHAnsi"/>
          <w:bCs/>
          <w:color w:val="auto"/>
          <w:sz w:val="20"/>
          <w:szCs w:val="20"/>
          <w:lang w:eastAsia="en-US"/>
        </w:rPr>
        <w:t>m2</w:t>
      </w:r>
    </w:p>
    <w:p w14:paraId="2F19B743" w14:textId="6B39040F" w:rsidR="004D19B5" w:rsidRPr="00DD1814" w:rsidRDefault="0017332E" w:rsidP="00BE726D">
      <w:pPr>
        <w:pStyle w:val="Default"/>
        <w:rPr>
          <w:rFonts w:eastAsiaTheme="minorHAnsi"/>
          <w:bCs/>
          <w:color w:val="auto"/>
          <w:sz w:val="20"/>
          <w:szCs w:val="20"/>
          <w:lang w:eastAsia="en-US"/>
        </w:rPr>
      </w:pPr>
      <w:r w:rsidRPr="00DD1814">
        <w:rPr>
          <w:bCs/>
          <w:color w:val="auto"/>
          <w:sz w:val="20"/>
          <w:szCs w:val="20"/>
        </w:rPr>
        <w:sym w:font="Wingdings" w:char="F071"/>
      </w:r>
      <w:r w:rsidRPr="00DD1814">
        <w:rPr>
          <w:rFonts w:eastAsiaTheme="minorHAnsi"/>
          <w:bCs/>
          <w:color w:val="auto"/>
          <w:sz w:val="20"/>
          <w:szCs w:val="20"/>
          <w:lang w:eastAsia="en-US"/>
        </w:rPr>
        <w:t xml:space="preserve"> </w:t>
      </w:r>
      <w:r w:rsidR="004D19B5" w:rsidRPr="00DD1814">
        <w:rPr>
          <w:rFonts w:eastAsiaTheme="minorHAnsi"/>
          <w:bCs/>
          <w:color w:val="auto"/>
          <w:sz w:val="20"/>
          <w:szCs w:val="20"/>
          <w:lang w:eastAsia="en-US"/>
        </w:rPr>
        <w:t>Liczba zmodernizowanych indywidualnych źródeł ciepła ……... szt.</w:t>
      </w:r>
    </w:p>
    <w:p w14:paraId="25D8D79C" w14:textId="75ED28FB" w:rsidR="004D19B5" w:rsidRPr="00DD1814" w:rsidRDefault="0017332E" w:rsidP="00BE726D">
      <w:pPr>
        <w:pStyle w:val="Default"/>
        <w:rPr>
          <w:rFonts w:eastAsiaTheme="minorHAnsi"/>
          <w:bCs/>
          <w:color w:val="auto"/>
          <w:sz w:val="20"/>
          <w:szCs w:val="20"/>
          <w:lang w:eastAsia="en-US"/>
        </w:rPr>
      </w:pPr>
      <w:r w:rsidRPr="00DD1814">
        <w:rPr>
          <w:bCs/>
          <w:color w:val="auto"/>
          <w:sz w:val="20"/>
          <w:szCs w:val="20"/>
        </w:rPr>
        <w:lastRenderedPageBreak/>
        <w:sym w:font="Wingdings" w:char="F071"/>
      </w:r>
      <w:r w:rsidRPr="00DD1814">
        <w:rPr>
          <w:rFonts w:eastAsiaTheme="minorHAnsi"/>
          <w:bCs/>
          <w:color w:val="auto"/>
          <w:sz w:val="20"/>
          <w:szCs w:val="20"/>
          <w:lang w:eastAsia="en-US"/>
        </w:rPr>
        <w:t xml:space="preserve"> </w:t>
      </w:r>
      <w:r w:rsidR="004D19B5" w:rsidRPr="00DD1814">
        <w:rPr>
          <w:rFonts w:eastAsiaTheme="minorHAnsi"/>
          <w:bCs/>
          <w:color w:val="auto"/>
          <w:sz w:val="20"/>
          <w:szCs w:val="20"/>
          <w:lang w:eastAsia="en-US"/>
        </w:rPr>
        <w:t>Liczba zmodernizowanych źródeł ciepła (innych niż indywidualne) ……... szt.</w:t>
      </w:r>
    </w:p>
    <w:p w14:paraId="261193A7" w14:textId="063870C0" w:rsidR="0017332E" w:rsidRPr="00DD1814" w:rsidRDefault="0017332E" w:rsidP="00BE726D">
      <w:pPr>
        <w:pStyle w:val="Default"/>
        <w:rPr>
          <w:rFonts w:eastAsiaTheme="minorHAnsi"/>
          <w:bCs/>
          <w:color w:val="auto"/>
          <w:sz w:val="20"/>
          <w:szCs w:val="20"/>
          <w:lang w:eastAsia="en-US"/>
        </w:rPr>
      </w:pPr>
      <w:r w:rsidRPr="00DD1814">
        <w:rPr>
          <w:bCs/>
          <w:color w:val="auto"/>
          <w:sz w:val="20"/>
          <w:szCs w:val="20"/>
        </w:rPr>
        <w:sym w:font="Wingdings" w:char="F071"/>
      </w:r>
      <w:r w:rsidRPr="00DD1814">
        <w:rPr>
          <w:rFonts w:eastAsiaTheme="minorHAnsi"/>
          <w:bCs/>
          <w:color w:val="auto"/>
          <w:sz w:val="20"/>
          <w:szCs w:val="20"/>
          <w:lang w:eastAsia="en-US"/>
        </w:rPr>
        <w:t xml:space="preserve"> Liczba nowych/zmodernizowanych punktów świetlnych ……….. szt.</w:t>
      </w:r>
    </w:p>
    <w:p w14:paraId="7D35B916" w14:textId="101D36F4" w:rsidR="00BE726D" w:rsidRPr="00DD1814" w:rsidRDefault="00BE726D" w:rsidP="00BE726D">
      <w:pPr>
        <w:pStyle w:val="Default"/>
        <w:rPr>
          <w:rFonts w:eastAsiaTheme="minorHAnsi"/>
          <w:bCs/>
          <w:color w:val="auto"/>
          <w:sz w:val="20"/>
          <w:szCs w:val="20"/>
          <w:lang w:eastAsia="en-US"/>
        </w:rPr>
      </w:pPr>
      <w:r w:rsidRPr="00DD1814">
        <w:rPr>
          <w:bCs/>
          <w:color w:val="auto"/>
          <w:sz w:val="20"/>
          <w:szCs w:val="20"/>
        </w:rPr>
        <w:sym w:font="Wingdings" w:char="F071"/>
      </w:r>
      <w:r w:rsidRPr="00DD1814">
        <w:rPr>
          <w:rFonts w:eastAsiaTheme="minorHAnsi"/>
          <w:bCs/>
          <w:color w:val="auto"/>
          <w:sz w:val="20"/>
          <w:szCs w:val="20"/>
          <w:lang w:eastAsia="en-US"/>
        </w:rPr>
        <w:t xml:space="preserve"> </w:t>
      </w:r>
      <w:r w:rsidR="0017332E" w:rsidRPr="00DD1814">
        <w:rPr>
          <w:rFonts w:eastAsiaTheme="minorHAnsi"/>
          <w:bCs/>
          <w:color w:val="auto"/>
          <w:sz w:val="20"/>
          <w:szCs w:val="20"/>
          <w:lang w:eastAsia="en-US"/>
        </w:rPr>
        <w:t>S</w:t>
      </w:r>
      <w:r w:rsidR="00E87A5C" w:rsidRPr="00DD1814">
        <w:rPr>
          <w:rFonts w:eastAsiaTheme="minorHAnsi"/>
          <w:bCs/>
          <w:color w:val="auto"/>
          <w:sz w:val="20"/>
          <w:szCs w:val="20"/>
          <w:lang w:eastAsia="en-US"/>
        </w:rPr>
        <w:t>padek r</w:t>
      </w:r>
      <w:r w:rsidRPr="00DD1814">
        <w:rPr>
          <w:rFonts w:eastAsiaTheme="minorHAnsi"/>
          <w:bCs/>
          <w:color w:val="auto"/>
          <w:sz w:val="20"/>
          <w:szCs w:val="20"/>
          <w:lang w:eastAsia="en-US"/>
        </w:rPr>
        <w:t>oczne</w:t>
      </w:r>
      <w:r w:rsidR="00E87A5C" w:rsidRPr="00DD1814">
        <w:rPr>
          <w:rFonts w:eastAsiaTheme="minorHAnsi"/>
          <w:bCs/>
          <w:color w:val="auto"/>
          <w:sz w:val="20"/>
          <w:szCs w:val="20"/>
          <w:lang w:eastAsia="en-US"/>
        </w:rPr>
        <w:t>go</w:t>
      </w:r>
      <w:r w:rsidRPr="00DD1814">
        <w:rPr>
          <w:rFonts w:eastAsiaTheme="minorHAnsi"/>
          <w:bCs/>
          <w:color w:val="auto"/>
          <w:sz w:val="20"/>
          <w:szCs w:val="20"/>
          <w:lang w:eastAsia="en-US"/>
        </w:rPr>
        <w:t xml:space="preserve"> zużyci</w:t>
      </w:r>
      <w:r w:rsidR="00E87A5C" w:rsidRPr="00DD1814">
        <w:rPr>
          <w:rFonts w:eastAsiaTheme="minorHAnsi"/>
          <w:bCs/>
          <w:color w:val="auto"/>
          <w:sz w:val="20"/>
          <w:szCs w:val="20"/>
          <w:lang w:eastAsia="en-US"/>
        </w:rPr>
        <w:t>a</w:t>
      </w:r>
      <w:r w:rsidRPr="00DD1814">
        <w:rPr>
          <w:rFonts w:eastAsiaTheme="minorHAnsi"/>
          <w:bCs/>
          <w:color w:val="auto"/>
          <w:sz w:val="20"/>
          <w:szCs w:val="20"/>
          <w:lang w:eastAsia="en-US"/>
        </w:rPr>
        <w:t xml:space="preserve"> energii pierwotnej    ……..     MWh/rok</w:t>
      </w:r>
    </w:p>
    <w:p w14:paraId="2753A9FD" w14:textId="4ECDDFB5" w:rsidR="005E5B04" w:rsidRPr="00DD1814" w:rsidRDefault="00BE726D" w:rsidP="00BE726D">
      <w:pPr>
        <w:tabs>
          <w:tab w:val="left" w:pos="2145"/>
        </w:tabs>
        <w:autoSpaceDE w:val="0"/>
        <w:autoSpaceDN w:val="0"/>
        <w:adjustRightInd w:val="0"/>
        <w:jc w:val="both"/>
        <w:rPr>
          <w:rFonts w:ascii="Tahoma" w:eastAsiaTheme="minorHAnsi" w:hAnsi="Tahoma" w:cs="Tahoma"/>
          <w:bCs/>
          <w:sz w:val="20"/>
          <w:szCs w:val="20"/>
          <w:lang w:eastAsia="en-US"/>
        </w:rPr>
      </w:pPr>
      <w:r w:rsidRPr="00DD1814">
        <w:rPr>
          <w:rFonts w:ascii="Tahoma" w:hAnsi="Tahoma" w:cs="Tahoma"/>
          <w:bCs/>
          <w:sz w:val="20"/>
          <w:szCs w:val="20"/>
        </w:rPr>
        <w:sym w:font="Wingdings" w:char="F071"/>
      </w:r>
      <w:r w:rsidRPr="00DD1814">
        <w:rPr>
          <w:rFonts w:ascii="Tahoma" w:eastAsiaTheme="minorHAnsi" w:hAnsi="Tahoma" w:cs="Tahoma"/>
          <w:bCs/>
          <w:sz w:val="20"/>
          <w:szCs w:val="20"/>
          <w:lang w:eastAsia="en-US"/>
        </w:rPr>
        <w:t xml:space="preserve"> </w:t>
      </w:r>
      <w:r w:rsidR="0017332E" w:rsidRPr="00DD1814">
        <w:rPr>
          <w:rFonts w:ascii="Tahoma" w:eastAsiaTheme="minorHAnsi" w:hAnsi="Tahoma" w:cs="Tahoma"/>
          <w:bCs/>
          <w:sz w:val="20"/>
          <w:szCs w:val="20"/>
          <w:lang w:eastAsia="en-US"/>
        </w:rPr>
        <w:t>S</w:t>
      </w:r>
      <w:r w:rsidR="004F7324" w:rsidRPr="00DD1814">
        <w:rPr>
          <w:rFonts w:ascii="Tahoma" w:eastAsiaTheme="minorHAnsi" w:hAnsi="Tahoma" w:cs="Tahoma"/>
          <w:bCs/>
          <w:sz w:val="20"/>
          <w:szCs w:val="20"/>
          <w:lang w:eastAsia="en-US"/>
        </w:rPr>
        <w:t xml:space="preserve">padek </w:t>
      </w:r>
      <w:r w:rsidRPr="00DD1814">
        <w:rPr>
          <w:rFonts w:ascii="Tahoma" w:eastAsiaTheme="minorHAnsi" w:hAnsi="Tahoma" w:cs="Tahoma"/>
          <w:bCs/>
          <w:sz w:val="20"/>
          <w:szCs w:val="20"/>
          <w:lang w:eastAsia="en-US"/>
        </w:rPr>
        <w:t>szacowan</w:t>
      </w:r>
      <w:r w:rsidR="004F7324" w:rsidRPr="00DD1814">
        <w:rPr>
          <w:rFonts w:ascii="Tahoma" w:eastAsiaTheme="minorHAnsi" w:hAnsi="Tahoma" w:cs="Tahoma"/>
          <w:bCs/>
          <w:sz w:val="20"/>
          <w:szCs w:val="20"/>
          <w:lang w:eastAsia="en-US"/>
        </w:rPr>
        <w:t>ej</w:t>
      </w:r>
      <w:r w:rsidRPr="00DD1814">
        <w:rPr>
          <w:rFonts w:ascii="Tahoma" w:eastAsiaTheme="minorHAnsi" w:hAnsi="Tahoma" w:cs="Tahoma"/>
          <w:bCs/>
          <w:sz w:val="20"/>
          <w:szCs w:val="20"/>
          <w:lang w:eastAsia="en-US"/>
        </w:rPr>
        <w:t xml:space="preserve"> emisj</w:t>
      </w:r>
      <w:r w:rsidR="004F7324" w:rsidRPr="00DD1814">
        <w:rPr>
          <w:rFonts w:ascii="Tahoma" w:eastAsiaTheme="minorHAnsi" w:hAnsi="Tahoma" w:cs="Tahoma"/>
          <w:bCs/>
          <w:sz w:val="20"/>
          <w:szCs w:val="20"/>
          <w:lang w:eastAsia="en-US"/>
        </w:rPr>
        <w:t>i</w:t>
      </w:r>
      <w:r w:rsidRPr="00DD1814">
        <w:rPr>
          <w:rFonts w:ascii="Tahoma" w:eastAsiaTheme="minorHAnsi" w:hAnsi="Tahoma" w:cs="Tahoma"/>
          <w:bCs/>
          <w:sz w:val="20"/>
          <w:szCs w:val="20"/>
          <w:lang w:eastAsia="en-US"/>
        </w:rPr>
        <w:t xml:space="preserve"> gazów cieplarnianych ……..     tony ekwiwalentu CO2/rok</w:t>
      </w:r>
    </w:p>
    <w:p w14:paraId="722DF9F7" w14:textId="4004B7CF" w:rsidR="00BE726D" w:rsidRPr="00DD1814" w:rsidRDefault="0017332E" w:rsidP="00BE726D">
      <w:pPr>
        <w:tabs>
          <w:tab w:val="left" w:pos="2145"/>
        </w:tabs>
        <w:autoSpaceDE w:val="0"/>
        <w:autoSpaceDN w:val="0"/>
        <w:adjustRightInd w:val="0"/>
        <w:jc w:val="both"/>
        <w:rPr>
          <w:rFonts w:ascii="Tahoma" w:eastAsiaTheme="minorHAnsi" w:hAnsi="Tahoma" w:cs="Tahoma"/>
          <w:bCs/>
          <w:sz w:val="20"/>
          <w:szCs w:val="20"/>
          <w:lang w:eastAsia="en-US"/>
        </w:rPr>
      </w:pPr>
      <w:r w:rsidRPr="00DD1814">
        <w:rPr>
          <w:bCs/>
          <w:sz w:val="20"/>
          <w:szCs w:val="20"/>
        </w:rPr>
        <w:sym w:font="Wingdings" w:char="F071"/>
      </w:r>
      <w:r w:rsidRPr="00DD1814">
        <w:rPr>
          <w:rFonts w:ascii="Tahoma" w:eastAsiaTheme="minorHAnsi" w:hAnsi="Tahoma" w:cs="Tahoma"/>
          <w:bCs/>
          <w:sz w:val="20"/>
          <w:szCs w:val="20"/>
          <w:lang w:eastAsia="en-US"/>
        </w:rPr>
        <w:t xml:space="preserve"> Liczba dodatkowych użytkowników podłączonych do sieci ciepłowniczej ………… osoby</w:t>
      </w:r>
      <w:bookmarkEnd w:id="2"/>
    </w:p>
    <w:p w14:paraId="03A2A4B9" w14:textId="783E7F84" w:rsidR="00B2238A" w:rsidRPr="00DD1814" w:rsidRDefault="008B3FF3" w:rsidP="008B3FF3">
      <w:pPr>
        <w:autoSpaceDE w:val="0"/>
        <w:autoSpaceDN w:val="0"/>
        <w:adjustRightInd w:val="0"/>
        <w:ind w:left="142" w:hanging="142"/>
        <w:jc w:val="both"/>
        <w:rPr>
          <w:rFonts w:ascii="Tahoma" w:hAnsi="Tahoma" w:cs="Tahoma"/>
          <w:b/>
          <w:sz w:val="22"/>
          <w:szCs w:val="22"/>
        </w:rPr>
      </w:pPr>
      <w:r w:rsidRPr="00DD1814">
        <w:rPr>
          <w:rFonts w:ascii="Tahoma" w:hAnsi="Tahoma" w:cs="Tahoma"/>
          <w:b/>
          <w:sz w:val="22"/>
          <w:szCs w:val="22"/>
        </w:rPr>
        <w:t xml:space="preserve">   </w:t>
      </w:r>
      <w:r w:rsidR="00D44EA3" w:rsidRPr="00DD1814">
        <w:rPr>
          <w:rFonts w:ascii="Tahoma" w:hAnsi="Tahoma" w:cs="Tahoma"/>
          <w:b/>
          <w:sz w:val="22"/>
          <w:szCs w:val="22"/>
        </w:rPr>
        <w:t>4</w:t>
      </w:r>
      <w:r w:rsidR="00CE55E5" w:rsidRPr="00DD1814">
        <w:rPr>
          <w:rFonts w:ascii="Tahoma" w:hAnsi="Tahoma" w:cs="Tahoma"/>
          <w:b/>
          <w:sz w:val="22"/>
          <w:szCs w:val="22"/>
        </w:rPr>
        <w:t>. Osoby upoważnione do kontaktu w sprawie wniosku</w:t>
      </w:r>
    </w:p>
    <w:tbl>
      <w:tblPr>
        <w:tblStyle w:val="Tabela-Siatka"/>
        <w:tblW w:w="9475" w:type="dxa"/>
        <w:tblInd w:w="159" w:type="dxa"/>
        <w:tblLayout w:type="fixed"/>
        <w:tblLook w:val="04A0" w:firstRow="1" w:lastRow="0" w:firstColumn="1" w:lastColumn="0" w:noHBand="0" w:noVBand="1"/>
        <w:tblCaption w:val="ROLE_CONTACT_PERSON"/>
      </w:tblPr>
      <w:tblGrid>
        <w:gridCol w:w="970"/>
        <w:gridCol w:w="8505"/>
      </w:tblGrid>
      <w:tr w:rsidR="00DD1814" w:rsidRPr="00DD1814" w14:paraId="6590C3F2" w14:textId="77777777" w:rsidTr="00DA25CC">
        <w:tc>
          <w:tcPr>
            <w:tcW w:w="970" w:type="dxa"/>
            <w:shd w:val="clear" w:color="auto" w:fill="D9D9D9" w:themeFill="background1" w:themeFillShade="D9"/>
          </w:tcPr>
          <w:p w14:paraId="361BC3A0" w14:textId="77777777" w:rsidR="00D71A82" w:rsidRPr="00DD1814" w:rsidRDefault="00D71A82" w:rsidP="00DA25CC">
            <w:pPr>
              <w:pStyle w:val="Akapitzlist"/>
              <w:autoSpaceDE w:val="0"/>
              <w:autoSpaceDN w:val="0"/>
              <w:adjustRightInd w:val="0"/>
              <w:ind w:left="0"/>
              <w:jc w:val="center"/>
              <w:rPr>
                <w:rFonts w:ascii="Tahoma" w:hAnsi="Tahoma" w:cs="Tahoma"/>
                <w:bCs/>
                <w:sz w:val="22"/>
                <w:szCs w:val="22"/>
              </w:rPr>
            </w:pPr>
            <w:r w:rsidRPr="00DD1814">
              <w:rPr>
                <w:rFonts w:ascii="Tahoma" w:hAnsi="Tahoma" w:cs="Tahoma"/>
                <w:bCs/>
                <w:sz w:val="22"/>
                <w:szCs w:val="22"/>
              </w:rPr>
              <w:t>L.p.</w:t>
            </w:r>
          </w:p>
        </w:tc>
        <w:tc>
          <w:tcPr>
            <w:tcW w:w="8505" w:type="dxa"/>
            <w:shd w:val="clear" w:color="auto" w:fill="D9D9D9" w:themeFill="background1" w:themeFillShade="D9"/>
          </w:tcPr>
          <w:p w14:paraId="622CA3B2" w14:textId="77777777" w:rsidR="00D71A82" w:rsidRPr="00DD1814" w:rsidRDefault="00D71A82" w:rsidP="00DA25CC">
            <w:pPr>
              <w:pStyle w:val="Akapitzlist"/>
              <w:autoSpaceDE w:val="0"/>
              <w:autoSpaceDN w:val="0"/>
              <w:adjustRightInd w:val="0"/>
              <w:ind w:left="0"/>
              <w:jc w:val="center"/>
              <w:rPr>
                <w:rFonts w:ascii="Tahoma" w:hAnsi="Tahoma" w:cs="Tahoma"/>
                <w:bCs/>
                <w:sz w:val="22"/>
                <w:szCs w:val="22"/>
              </w:rPr>
            </w:pPr>
            <w:r w:rsidRPr="00DD1814">
              <w:rPr>
                <w:rFonts w:ascii="Tahoma" w:hAnsi="Tahoma" w:cs="Tahoma"/>
                <w:bCs/>
                <w:sz w:val="22"/>
                <w:szCs w:val="22"/>
              </w:rPr>
              <w:t>Imię oraz nazwisko</w:t>
            </w:r>
          </w:p>
        </w:tc>
      </w:tr>
      <w:tr w:rsidR="00D71A82" w:rsidRPr="00DD1814" w14:paraId="3F03A8A2" w14:textId="77777777" w:rsidTr="00DA25CC">
        <w:tc>
          <w:tcPr>
            <w:tcW w:w="970" w:type="dxa"/>
            <w:shd w:val="clear" w:color="auto" w:fill="FFFFFF" w:themeFill="background1"/>
          </w:tcPr>
          <w:p w14:paraId="7DBA0469" w14:textId="6CEF08A3" w:rsidR="00D71A82" w:rsidRPr="00DD1814" w:rsidRDefault="00D71A82" w:rsidP="00DA25CC">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644826C1" w14:textId="52A05BCF" w:rsidR="00D71A82" w:rsidRPr="00DD1814" w:rsidRDefault="00D71A82" w:rsidP="00DA25CC">
            <w:pPr>
              <w:pStyle w:val="Akapitzlist"/>
              <w:autoSpaceDE w:val="0"/>
              <w:autoSpaceDN w:val="0"/>
              <w:adjustRightInd w:val="0"/>
              <w:ind w:left="0"/>
              <w:jc w:val="center"/>
              <w:rPr>
                <w:rFonts w:ascii="Tahoma" w:hAnsi="Tahoma" w:cs="Tahoma"/>
                <w:bCs/>
                <w:sz w:val="22"/>
                <w:szCs w:val="22"/>
              </w:rPr>
            </w:pPr>
          </w:p>
        </w:tc>
      </w:tr>
    </w:tbl>
    <w:p w14:paraId="4E69EE53" w14:textId="77777777" w:rsidR="00A03A61" w:rsidRPr="00DD1814" w:rsidRDefault="00A03A61">
      <w:pPr>
        <w:autoSpaceDE w:val="0"/>
        <w:autoSpaceDN w:val="0"/>
        <w:adjustRightInd w:val="0"/>
        <w:jc w:val="both"/>
        <w:rPr>
          <w:rFonts w:ascii="Tahoma" w:hAnsi="Tahoma" w:cs="Tahoma"/>
          <w:b/>
          <w:sz w:val="22"/>
          <w:szCs w:val="22"/>
        </w:rPr>
      </w:pPr>
    </w:p>
    <w:p w14:paraId="70B0BCC4" w14:textId="5D82A69B" w:rsidR="00B2238A" w:rsidRPr="00DD1814" w:rsidRDefault="008B3FF3" w:rsidP="00DE43E4">
      <w:pPr>
        <w:tabs>
          <w:tab w:val="left" w:pos="567"/>
          <w:tab w:val="left" w:pos="709"/>
        </w:tabs>
        <w:autoSpaceDE w:val="0"/>
        <w:autoSpaceDN w:val="0"/>
        <w:adjustRightInd w:val="0"/>
        <w:jc w:val="both"/>
        <w:rPr>
          <w:rFonts w:ascii="Tahoma" w:hAnsi="Tahoma" w:cs="Tahoma"/>
          <w:b/>
          <w:sz w:val="22"/>
          <w:szCs w:val="22"/>
        </w:rPr>
      </w:pPr>
      <w:r w:rsidRPr="00DD1814">
        <w:rPr>
          <w:rFonts w:ascii="Tahoma" w:hAnsi="Tahoma" w:cs="Tahoma"/>
          <w:b/>
          <w:sz w:val="22"/>
          <w:szCs w:val="22"/>
        </w:rPr>
        <w:t xml:space="preserve">  </w:t>
      </w:r>
      <w:r w:rsidR="00D44EA3" w:rsidRPr="00DD1814">
        <w:rPr>
          <w:rFonts w:ascii="Tahoma" w:hAnsi="Tahoma" w:cs="Tahoma"/>
          <w:b/>
          <w:sz w:val="22"/>
          <w:szCs w:val="22"/>
        </w:rPr>
        <w:t>5</w:t>
      </w:r>
      <w:r w:rsidRPr="00DD1814">
        <w:rPr>
          <w:rFonts w:ascii="Tahoma" w:hAnsi="Tahoma" w:cs="Tahoma"/>
          <w:b/>
          <w:sz w:val="22"/>
          <w:szCs w:val="22"/>
        </w:rPr>
        <w:t>.</w:t>
      </w:r>
      <w:r w:rsidR="00EC37B7" w:rsidRPr="00DD1814">
        <w:rPr>
          <w:rFonts w:ascii="Tahoma" w:hAnsi="Tahoma" w:cs="Tahoma"/>
          <w:b/>
          <w:sz w:val="22"/>
          <w:szCs w:val="22"/>
        </w:rPr>
        <w:t xml:space="preserve"> </w:t>
      </w:r>
      <w:r w:rsidRPr="00DD1814">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970"/>
        <w:gridCol w:w="8505"/>
      </w:tblGrid>
      <w:tr w:rsidR="00DD1814" w:rsidRPr="00DD1814" w14:paraId="640CFB5D" w14:textId="77777777" w:rsidTr="00DA25CC">
        <w:tc>
          <w:tcPr>
            <w:tcW w:w="970" w:type="dxa"/>
            <w:shd w:val="clear" w:color="auto" w:fill="D9D9D9" w:themeFill="background1" w:themeFillShade="D9"/>
          </w:tcPr>
          <w:p w14:paraId="51F07449" w14:textId="77777777" w:rsidR="00D71A82" w:rsidRPr="00DD1814" w:rsidRDefault="00D71A82" w:rsidP="00DA25CC">
            <w:pPr>
              <w:pStyle w:val="Akapitzlist"/>
              <w:autoSpaceDE w:val="0"/>
              <w:autoSpaceDN w:val="0"/>
              <w:adjustRightInd w:val="0"/>
              <w:ind w:left="0"/>
              <w:jc w:val="center"/>
              <w:rPr>
                <w:rFonts w:ascii="Tahoma" w:hAnsi="Tahoma" w:cs="Tahoma"/>
                <w:bCs/>
                <w:sz w:val="22"/>
                <w:szCs w:val="22"/>
              </w:rPr>
            </w:pPr>
            <w:r w:rsidRPr="00DD1814">
              <w:rPr>
                <w:rFonts w:ascii="Tahoma" w:hAnsi="Tahoma" w:cs="Tahoma"/>
                <w:bCs/>
                <w:sz w:val="22"/>
                <w:szCs w:val="22"/>
              </w:rPr>
              <w:t>L.p.</w:t>
            </w:r>
          </w:p>
        </w:tc>
        <w:tc>
          <w:tcPr>
            <w:tcW w:w="8505" w:type="dxa"/>
            <w:shd w:val="clear" w:color="auto" w:fill="D9D9D9" w:themeFill="background1" w:themeFillShade="D9"/>
          </w:tcPr>
          <w:p w14:paraId="10A9FAF3" w14:textId="77777777" w:rsidR="00D71A82" w:rsidRPr="00DD1814" w:rsidRDefault="00D71A82" w:rsidP="00DA25CC">
            <w:pPr>
              <w:pStyle w:val="Akapitzlist"/>
              <w:autoSpaceDE w:val="0"/>
              <w:autoSpaceDN w:val="0"/>
              <w:adjustRightInd w:val="0"/>
              <w:ind w:left="0"/>
              <w:jc w:val="center"/>
              <w:rPr>
                <w:rFonts w:ascii="Tahoma" w:hAnsi="Tahoma" w:cs="Tahoma"/>
                <w:bCs/>
                <w:sz w:val="22"/>
                <w:szCs w:val="22"/>
              </w:rPr>
            </w:pPr>
            <w:r w:rsidRPr="00DD1814">
              <w:rPr>
                <w:rFonts w:ascii="Tahoma" w:hAnsi="Tahoma" w:cs="Tahoma"/>
                <w:bCs/>
                <w:sz w:val="22"/>
                <w:szCs w:val="22"/>
              </w:rPr>
              <w:t>Imię oraz nazwisko</w:t>
            </w:r>
          </w:p>
        </w:tc>
      </w:tr>
      <w:tr w:rsidR="00D71A82" w:rsidRPr="00DD1814" w14:paraId="0D0441CD" w14:textId="77777777" w:rsidTr="00DA25CC">
        <w:tc>
          <w:tcPr>
            <w:tcW w:w="970" w:type="dxa"/>
            <w:shd w:val="clear" w:color="auto" w:fill="FFFFFF" w:themeFill="background1"/>
          </w:tcPr>
          <w:p w14:paraId="61141CBD" w14:textId="7A45ABFC" w:rsidR="00D71A82" w:rsidRPr="00DD1814" w:rsidRDefault="00D71A82" w:rsidP="00DA25CC">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5B9F6576" w14:textId="292B3965" w:rsidR="00D71A82" w:rsidRPr="00DD1814" w:rsidRDefault="00D71A82" w:rsidP="00DA25CC">
            <w:pPr>
              <w:pStyle w:val="Akapitzlist"/>
              <w:autoSpaceDE w:val="0"/>
              <w:autoSpaceDN w:val="0"/>
              <w:adjustRightInd w:val="0"/>
              <w:ind w:left="0"/>
              <w:jc w:val="center"/>
              <w:rPr>
                <w:rFonts w:ascii="Tahoma" w:hAnsi="Tahoma" w:cs="Tahoma"/>
                <w:bCs/>
                <w:sz w:val="22"/>
                <w:szCs w:val="22"/>
              </w:rPr>
            </w:pPr>
          </w:p>
        </w:tc>
      </w:tr>
    </w:tbl>
    <w:p w14:paraId="7F894A8A" w14:textId="77777777" w:rsidR="00A01A9B" w:rsidRPr="00DD1814" w:rsidRDefault="00A01A9B" w:rsidP="00101D91">
      <w:pPr>
        <w:pStyle w:val="Akapitzlist"/>
        <w:tabs>
          <w:tab w:val="left" w:pos="567"/>
        </w:tabs>
        <w:spacing w:after="0"/>
        <w:ind w:left="735"/>
        <w:jc w:val="both"/>
        <w:rPr>
          <w:rFonts w:ascii="Tahoma" w:hAnsi="Tahoma" w:cs="Tahoma"/>
          <w:b/>
          <w:i/>
          <w:iCs/>
          <w:sz w:val="22"/>
          <w:szCs w:val="22"/>
        </w:rPr>
      </w:pPr>
    </w:p>
    <w:p w14:paraId="0A1C0F30" w14:textId="2B5A8182" w:rsidR="008A15D6" w:rsidRPr="00DD1814" w:rsidRDefault="00905ADA" w:rsidP="0017332E">
      <w:pPr>
        <w:pStyle w:val="Akapitzlist"/>
        <w:numPr>
          <w:ilvl w:val="0"/>
          <w:numId w:val="11"/>
        </w:numPr>
        <w:spacing w:after="120" w:line="240" w:lineRule="auto"/>
        <w:rPr>
          <w:rFonts w:ascii="Tahoma" w:hAnsi="Tahoma" w:cs="Tahoma"/>
          <w:b/>
          <w:sz w:val="22"/>
          <w:szCs w:val="22"/>
        </w:rPr>
      </w:pPr>
      <w:r w:rsidRPr="00DD1814">
        <w:rPr>
          <w:rFonts w:ascii="Tahoma" w:hAnsi="Tahoma" w:cs="Tahoma"/>
          <w:b/>
          <w:sz w:val="22"/>
          <w:szCs w:val="22"/>
        </w:rPr>
        <w:t xml:space="preserve">Kategoria wydatków, na które ma być przeznaczona </w:t>
      </w:r>
      <w:r w:rsidR="006966E9" w:rsidRPr="00DD1814">
        <w:rPr>
          <w:rFonts w:ascii="Tahoma" w:hAnsi="Tahoma" w:cs="Tahoma"/>
          <w:b/>
          <w:sz w:val="22"/>
          <w:szCs w:val="22"/>
        </w:rPr>
        <w:t>J</w:t>
      </w:r>
      <w:r w:rsidRPr="00DD1814">
        <w:rPr>
          <w:rFonts w:ascii="Tahoma" w:hAnsi="Tahoma" w:cs="Tahoma"/>
          <w:b/>
          <w:sz w:val="22"/>
          <w:szCs w:val="22"/>
        </w:rPr>
        <w:t xml:space="preserve">ednostkowa </w:t>
      </w:r>
      <w:r w:rsidR="006966E9" w:rsidRPr="00DD1814">
        <w:rPr>
          <w:rFonts w:ascii="Tahoma" w:hAnsi="Tahoma" w:cs="Tahoma"/>
          <w:b/>
          <w:sz w:val="22"/>
          <w:szCs w:val="22"/>
        </w:rPr>
        <w:t>P</w:t>
      </w:r>
      <w:r w:rsidRPr="00DD1814">
        <w:rPr>
          <w:rFonts w:ascii="Tahoma" w:hAnsi="Tahoma" w:cs="Tahoma"/>
          <w:b/>
          <w:sz w:val="22"/>
          <w:szCs w:val="22"/>
        </w:rPr>
        <w:t>ożyczka</w:t>
      </w:r>
    </w:p>
    <w:p w14:paraId="57DED110" w14:textId="369BB546" w:rsidR="00BD153F" w:rsidRPr="00DD1814" w:rsidRDefault="00BD153F" w:rsidP="00BD153F">
      <w:pPr>
        <w:spacing w:after="120" w:line="23" w:lineRule="atLeast"/>
        <w:jc w:val="both"/>
        <w:rPr>
          <w:rFonts w:ascii="Tahoma" w:eastAsia="Calibri" w:hAnsi="Tahoma" w:cs="Tahoma"/>
          <w:sz w:val="20"/>
          <w:szCs w:val="20"/>
          <w:lang w:eastAsia="en-US"/>
        </w:rPr>
      </w:pPr>
      <w:bookmarkStart w:id="3" w:name="_Hlk203733107"/>
      <w:r w:rsidRPr="00DD1814">
        <w:rPr>
          <w:rFonts w:ascii="Tahoma" w:eastAsia="Calibri" w:hAnsi="Tahoma" w:cs="Tahoma"/>
          <w:sz w:val="20"/>
          <w:szCs w:val="20"/>
          <w:lang w:eastAsia="en-US"/>
        </w:rPr>
        <w:t xml:space="preserve">W ramach Jednostkowej Pożyczki przeznaczonej na finansowanie </w:t>
      </w:r>
      <w:r w:rsidRPr="00DD1814">
        <w:rPr>
          <w:rFonts w:ascii="Tahoma" w:eastAsia="Calibri" w:hAnsi="Tahoma" w:cs="Tahoma"/>
          <w:b/>
          <w:bCs/>
          <w:sz w:val="20"/>
          <w:szCs w:val="20"/>
          <w:lang w:eastAsia="en-US"/>
        </w:rPr>
        <w:t>Typu Inwestycji I</w:t>
      </w:r>
      <w:r w:rsidRPr="00DD1814">
        <w:rPr>
          <w:rFonts w:ascii="Tahoma" w:eastAsia="Calibri" w:hAnsi="Tahoma" w:cs="Tahoma"/>
          <w:sz w:val="20"/>
          <w:szCs w:val="20"/>
          <w:lang w:eastAsia="en-US"/>
        </w:rPr>
        <w:t xml:space="preserve"> możliwe będzie poniesienie wydatków m.in. na:</w:t>
      </w:r>
    </w:p>
    <w:p w14:paraId="0065036E" w14:textId="3E414264" w:rsidR="0017332E" w:rsidRPr="00DD1814" w:rsidRDefault="005741C6" w:rsidP="0017332E">
      <w:pPr>
        <w:pStyle w:val="Akapitzlist"/>
        <w:numPr>
          <w:ilvl w:val="0"/>
          <w:numId w:val="20"/>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 xml:space="preserve">ocieplenie obiektu, </w:t>
      </w:r>
      <w:r w:rsidRPr="00DD1814">
        <w:rPr>
          <w:rFonts w:ascii="Tahoma" w:eastAsia="Calibri" w:hAnsi="Tahoma" w:cs="Tahoma"/>
          <w:sz w:val="20"/>
          <w:szCs w:val="20"/>
          <w:lang w:eastAsia="en-US"/>
        </w:rPr>
        <w:tab/>
      </w:r>
    </w:p>
    <w:p w14:paraId="315C6752" w14:textId="77777777" w:rsidR="0017332E" w:rsidRPr="00DD1814" w:rsidRDefault="005741C6" w:rsidP="0017332E">
      <w:pPr>
        <w:pStyle w:val="Akapitzlist"/>
        <w:numPr>
          <w:ilvl w:val="0"/>
          <w:numId w:val="20"/>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 xml:space="preserve">wymianę stolarki okiennej, drzwi zewnętrznych, </w:t>
      </w:r>
    </w:p>
    <w:p w14:paraId="6F404FB1" w14:textId="77777777" w:rsidR="0017332E" w:rsidRPr="00DD1814" w:rsidRDefault="005741C6" w:rsidP="0017332E">
      <w:pPr>
        <w:pStyle w:val="Akapitzlist"/>
        <w:numPr>
          <w:ilvl w:val="0"/>
          <w:numId w:val="20"/>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 xml:space="preserve">wymianę oświetlenia na energooszczędne lub jego modernizacja, </w:t>
      </w:r>
    </w:p>
    <w:p w14:paraId="53FC7289" w14:textId="77777777" w:rsidR="0017332E" w:rsidRPr="00DD1814" w:rsidRDefault="005741C6" w:rsidP="0017332E">
      <w:pPr>
        <w:pStyle w:val="Akapitzlist"/>
        <w:numPr>
          <w:ilvl w:val="0"/>
          <w:numId w:val="20"/>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 xml:space="preserve">przebudowę / modernizację systemów grzewczych (w tym wymianę i przyłączenie źródeł ciepła, podłączenie do sieci ciepłowniczej), </w:t>
      </w:r>
    </w:p>
    <w:p w14:paraId="60D79C81" w14:textId="77777777" w:rsidR="0017332E" w:rsidRPr="00DD1814" w:rsidRDefault="005741C6" w:rsidP="0017332E">
      <w:pPr>
        <w:pStyle w:val="Akapitzlist"/>
        <w:numPr>
          <w:ilvl w:val="0"/>
          <w:numId w:val="20"/>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przebudowę / modernizację systemów wentylacji i klimatyzacji, instalację systemów chłodzących wraz z wynikającą z</w:t>
      </w:r>
      <w:r w:rsidR="0017332E" w:rsidRPr="00DD1814">
        <w:rPr>
          <w:rFonts w:ascii="Tahoma" w:eastAsia="Calibri" w:hAnsi="Tahoma" w:cs="Tahoma"/>
          <w:sz w:val="20"/>
          <w:szCs w:val="20"/>
          <w:lang w:eastAsia="en-US"/>
        </w:rPr>
        <w:t xml:space="preserve"> </w:t>
      </w:r>
      <w:r w:rsidRPr="00DD1814">
        <w:rPr>
          <w:rFonts w:ascii="Tahoma" w:eastAsia="Calibri" w:hAnsi="Tahoma" w:cs="Tahoma"/>
          <w:sz w:val="20"/>
          <w:szCs w:val="20"/>
          <w:lang w:eastAsia="en-US"/>
        </w:rPr>
        <w:t>niej potrzebą przebudowy/podłączenia do systemów wodno-kanalizacyjnych,</w:t>
      </w:r>
    </w:p>
    <w:p w14:paraId="320C219C" w14:textId="77777777" w:rsidR="0017332E" w:rsidRPr="00DD1814" w:rsidRDefault="005741C6" w:rsidP="0017332E">
      <w:pPr>
        <w:pStyle w:val="Akapitzlist"/>
        <w:numPr>
          <w:ilvl w:val="0"/>
          <w:numId w:val="20"/>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wykorzystanie inteligentnych systemów monitorowania i zarządzania energią i oświetleniem,</w:t>
      </w:r>
    </w:p>
    <w:p w14:paraId="04EAB8F0" w14:textId="77777777" w:rsidR="0017332E" w:rsidRPr="00DD1814" w:rsidRDefault="005741C6" w:rsidP="0017332E">
      <w:pPr>
        <w:pStyle w:val="Akapitzlist"/>
        <w:numPr>
          <w:ilvl w:val="0"/>
          <w:numId w:val="20"/>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 xml:space="preserve">budowę lub modernizację wewnętrznych instalacji odbiorczych, </w:t>
      </w:r>
    </w:p>
    <w:p w14:paraId="4CCEB479" w14:textId="3C113CD6" w:rsidR="00BD153F" w:rsidRPr="00DD1814" w:rsidRDefault="005741C6" w:rsidP="00BD153F">
      <w:pPr>
        <w:pStyle w:val="Akapitzlist"/>
        <w:numPr>
          <w:ilvl w:val="0"/>
          <w:numId w:val="20"/>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uzupełniającą do termomodernizacji instalację OZE tylko na potrzeby użytkowe budynku (moc instalacji OZE powinna odpowiadać zapotrzebowaniu na energię elektryczną/cieplną budynku, przy czym dopuszcza się przekazywanie do sieci niewykorzystanej części energii).;</w:t>
      </w:r>
    </w:p>
    <w:p w14:paraId="21100CED" w14:textId="77777777" w:rsidR="00BD153F" w:rsidRPr="00DD1814" w:rsidRDefault="00BD153F" w:rsidP="0017332E">
      <w:pPr>
        <w:spacing w:after="120" w:line="23" w:lineRule="atLeast"/>
        <w:jc w:val="both"/>
        <w:rPr>
          <w:rFonts w:ascii="Tahoma" w:eastAsia="Calibri" w:hAnsi="Tahoma" w:cs="Tahoma"/>
          <w:sz w:val="20"/>
          <w:szCs w:val="20"/>
          <w:lang w:eastAsia="en-US"/>
        </w:rPr>
      </w:pPr>
      <w:bookmarkStart w:id="4" w:name="_Hlk203727049"/>
      <w:r w:rsidRPr="00DD1814">
        <w:rPr>
          <w:rFonts w:ascii="Tahoma" w:eastAsia="Calibri" w:hAnsi="Tahoma" w:cs="Tahoma"/>
          <w:sz w:val="20"/>
          <w:szCs w:val="20"/>
          <w:lang w:eastAsia="en-US"/>
        </w:rPr>
        <w:t xml:space="preserve">W ramach Jednostkowej Pożyczki przeznaczonej na finansowanie </w:t>
      </w:r>
      <w:r w:rsidRPr="00DD1814">
        <w:rPr>
          <w:rFonts w:ascii="Tahoma" w:eastAsia="Calibri" w:hAnsi="Tahoma" w:cs="Tahoma"/>
          <w:b/>
          <w:bCs/>
          <w:sz w:val="20"/>
          <w:szCs w:val="20"/>
          <w:lang w:eastAsia="en-US"/>
        </w:rPr>
        <w:t>Typu Inwestycji II</w:t>
      </w:r>
      <w:r w:rsidRPr="00DD1814">
        <w:rPr>
          <w:rFonts w:ascii="Tahoma" w:eastAsia="Calibri" w:hAnsi="Tahoma" w:cs="Tahoma"/>
          <w:sz w:val="20"/>
          <w:szCs w:val="20"/>
          <w:lang w:eastAsia="en-US"/>
        </w:rPr>
        <w:t xml:space="preserve"> możliwe będzie poniesienie wydatków m.in. na:</w:t>
      </w:r>
    </w:p>
    <w:bookmarkEnd w:id="4"/>
    <w:p w14:paraId="44786792" w14:textId="5A2A1BB0" w:rsidR="0017332E"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demontaż starych wyeksploatowanych opraw oświetleniowych,</w:t>
      </w:r>
    </w:p>
    <w:p w14:paraId="63CCC5CC" w14:textId="77777777" w:rsidR="0017332E"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montaż nowych opraw oświetleniowych,</w:t>
      </w:r>
    </w:p>
    <w:p w14:paraId="1EAE0956" w14:textId="77777777" w:rsidR="0017332E"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wymianę przewodów elektrycznych w słupach i wysięgnikach wraz z wymianą zabezpieczeń,</w:t>
      </w:r>
    </w:p>
    <w:p w14:paraId="6DD9AB78" w14:textId="77777777" w:rsidR="0017332E"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wymianę wysięgników,</w:t>
      </w:r>
    </w:p>
    <w:p w14:paraId="157527EA" w14:textId="77777777" w:rsidR="0017332E"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wymianę zapłonników,</w:t>
      </w:r>
    </w:p>
    <w:p w14:paraId="545F5C64" w14:textId="77777777" w:rsidR="0017332E"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wymianę wyeksploatowanych słupów kablowych,</w:t>
      </w:r>
    </w:p>
    <w:p w14:paraId="3C5281A0" w14:textId="77777777" w:rsidR="0017332E"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modernizację/przebudowę istniejących punktów załączania i sterowania oświetleniem,</w:t>
      </w:r>
    </w:p>
    <w:p w14:paraId="763E200F" w14:textId="77777777" w:rsidR="0017332E"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montaż sterowalnych układów redukcji mocy oraz stabilizacji napięcia zasilającego,</w:t>
      </w:r>
    </w:p>
    <w:p w14:paraId="1BBDEB3F" w14:textId="77777777" w:rsidR="0017332E"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t>montaż inteligentnego sterowania oświetleniem,</w:t>
      </w:r>
    </w:p>
    <w:p w14:paraId="4AA46A1A" w14:textId="45E9AE50" w:rsidR="00071413" w:rsidRPr="00DD1814" w:rsidRDefault="00BD153F" w:rsidP="0017332E">
      <w:pPr>
        <w:pStyle w:val="Akapitzlist"/>
        <w:numPr>
          <w:ilvl w:val="0"/>
          <w:numId w:val="21"/>
        </w:numPr>
        <w:spacing w:after="120" w:line="23" w:lineRule="atLeast"/>
        <w:jc w:val="both"/>
        <w:rPr>
          <w:rFonts w:ascii="Tahoma" w:eastAsia="Calibri" w:hAnsi="Tahoma" w:cs="Tahoma"/>
          <w:sz w:val="20"/>
          <w:szCs w:val="20"/>
          <w:lang w:eastAsia="en-US"/>
        </w:rPr>
      </w:pPr>
      <w:r w:rsidRPr="00DD1814">
        <w:rPr>
          <w:rFonts w:ascii="Tahoma" w:eastAsia="Calibri" w:hAnsi="Tahoma" w:cs="Tahoma"/>
          <w:sz w:val="20"/>
          <w:szCs w:val="20"/>
          <w:lang w:eastAsia="en-US"/>
        </w:rPr>
        <w:lastRenderedPageBreak/>
        <w:t>montaż nowych punktów świetlnych w ramach modernizowanych istniejących ciągów oświetleniowych jeżeli jest to niezbędne do spełnienia obowiązujących przepisów (m.in. odpowiedniej normy PN EN).</w:t>
      </w:r>
    </w:p>
    <w:p w14:paraId="399737A9" w14:textId="49B1D3C3" w:rsidR="005741C6" w:rsidRPr="00DD1814" w:rsidRDefault="005741C6" w:rsidP="0017332E">
      <w:pPr>
        <w:autoSpaceDE w:val="0"/>
        <w:autoSpaceDN w:val="0"/>
        <w:adjustRightInd w:val="0"/>
        <w:spacing w:after="120" w:line="23" w:lineRule="atLeast"/>
        <w:jc w:val="both"/>
        <w:rPr>
          <w:rFonts w:ascii="Tahoma" w:eastAsia="Calibri" w:hAnsi="Tahoma" w:cs="Tahoma"/>
          <w:sz w:val="20"/>
          <w:szCs w:val="20"/>
        </w:rPr>
      </w:pPr>
      <w:r w:rsidRPr="00DD1814">
        <w:rPr>
          <w:rFonts w:ascii="Tahoma" w:eastAsia="Calibri" w:hAnsi="Tahoma" w:cs="Tahoma"/>
          <w:sz w:val="20"/>
          <w:szCs w:val="20"/>
        </w:rPr>
        <w:t xml:space="preserve">Dodatkowo, łącznie z </w:t>
      </w:r>
      <w:r w:rsidR="002D133D" w:rsidRPr="00DD1814">
        <w:rPr>
          <w:rFonts w:ascii="Tahoma" w:eastAsia="Calibri" w:hAnsi="Tahoma" w:cs="Tahoma"/>
          <w:sz w:val="20"/>
          <w:szCs w:val="20"/>
        </w:rPr>
        <w:t xml:space="preserve">powyższymi </w:t>
      </w:r>
      <w:r w:rsidRPr="00DD1814">
        <w:rPr>
          <w:rFonts w:ascii="Tahoma" w:eastAsia="Calibri" w:hAnsi="Tahoma" w:cs="Tahoma"/>
          <w:sz w:val="20"/>
          <w:szCs w:val="20"/>
        </w:rPr>
        <w:t>cel</w:t>
      </w:r>
      <w:r w:rsidR="0017332E" w:rsidRPr="00DD1814">
        <w:rPr>
          <w:rFonts w:ascii="Tahoma" w:eastAsia="Calibri" w:hAnsi="Tahoma" w:cs="Tahoma"/>
          <w:sz w:val="20"/>
          <w:szCs w:val="20"/>
        </w:rPr>
        <w:t>a</w:t>
      </w:r>
      <w:r w:rsidR="009474A4" w:rsidRPr="00DD1814">
        <w:rPr>
          <w:rFonts w:ascii="Tahoma" w:eastAsia="Calibri" w:hAnsi="Tahoma" w:cs="Tahoma"/>
          <w:sz w:val="20"/>
          <w:szCs w:val="20"/>
        </w:rPr>
        <w:t>m</w:t>
      </w:r>
      <w:r w:rsidR="00280EF8" w:rsidRPr="00DD1814">
        <w:rPr>
          <w:rFonts w:ascii="Tahoma" w:eastAsia="Calibri" w:hAnsi="Tahoma" w:cs="Tahoma"/>
          <w:sz w:val="20"/>
          <w:szCs w:val="20"/>
        </w:rPr>
        <w:t>i</w:t>
      </w:r>
      <w:r w:rsidRPr="00DD1814">
        <w:rPr>
          <w:rFonts w:ascii="Tahoma" w:eastAsia="Calibri" w:hAnsi="Tahoma" w:cs="Tahoma"/>
          <w:sz w:val="20"/>
          <w:szCs w:val="20"/>
        </w:rPr>
        <w:t>, Jednostkowa Pożyczka może finansować:</w:t>
      </w:r>
    </w:p>
    <w:p w14:paraId="7CD0B655" w14:textId="77777777" w:rsidR="0017332E" w:rsidRPr="00DD1814" w:rsidRDefault="005741C6" w:rsidP="0017332E">
      <w:pPr>
        <w:numPr>
          <w:ilvl w:val="3"/>
          <w:numId w:val="8"/>
        </w:numPr>
        <w:autoSpaceDE w:val="0"/>
        <w:autoSpaceDN w:val="0"/>
        <w:adjustRightInd w:val="0"/>
        <w:spacing w:after="120" w:line="23" w:lineRule="atLeast"/>
        <w:ind w:left="709" w:hanging="283"/>
        <w:jc w:val="both"/>
        <w:rPr>
          <w:rFonts w:ascii="Tahoma" w:eastAsia="Calibri" w:hAnsi="Tahoma" w:cs="Tahoma"/>
          <w:sz w:val="20"/>
          <w:szCs w:val="20"/>
          <w:lang w:eastAsia="en-US"/>
        </w:rPr>
      </w:pPr>
      <w:r w:rsidRPr="00DD1814">
        <w:rPr>
          <w:rFonts w:ascii="Tahoma" w:eastAsia="Calibri" w:hAnsi="Tahoma" w:cs="Tahoma"/>
          <w:sz w:val="20"/>
          <w:szCs w:val="20"/>
        </w:rPr>
        <w:t xml:space="preserve">wyłącznie jako element Inwestycji Końcowej koszty przedinwestycyjne związane </w:t>
      </w:r>
      <w:r w:rsidRPr="00DD1814">
        <w:rPr>
          <w:rFonts w:ascii="Tahoma" w:eastAsia="Calibri" w:hAnsi="Tahoma" w:cs="Tahoma"/>
          <w:sz w:val="20"/>
          <w:szCs w:val="20"/>
          <w:lang w:eastAsia="en-US"/>
        </w:rPr>
        <w:t xml:space="preserve">z modernizacją energetyczną </w:t>
      </w:r>
      <w:r w:rsidR="007B5175" w:rsidRPr="00DD1814">
        <w:rPr>
          <w:rFonts w:ascii="Tahoma" w:eastAsia="Calibri" w:hAnsi="Tahoma" w:cs="Tahoma"/>
          <w:sz w:val="20"/>
          <w:szCs w:val="20"/>
          <w:lang w:eastAsia="en-US"/>
        </w:rPr>
        <w:t>tj.  wydatki poniesione na wykonane przez doradców zewnętrznych studia, ekspertyzy, koncepcje i projekty techniczne niezbędne do realizacji Inwestycji Końcowej, w tym koszty sporządzenia Audytu, ekspertyzy ornitologicznej lub chiropterologicznej,</w:t>
      </w:r>
    </w:p>
    <w:p w14:paraId="1A5BC527" w14:textId="77777777" w:rsidR="0017332E" w:rsidRPr="00DD1814" w:rsidRDefault="005741C6" w:rsidP="0017332E">
      <w:pPr>
        <w:numPr>
          <w:ilvl w:val="3"/>
          <w:numId w:val="8"/>
        </w:numPr>
        <w:autoSpaceDE w:val="0"/>
        <w:autoSpaceDN w:val="0"/>
        <w:adjustRightInd w:val="0"/>
        <w:spacing w:after="120" w:line="23" w:lineRule="atLeast"/>
        <w:ind w:left="709" w:hanging="283"/>
        <w:jc w:val="both"/>
        <w:rPr>
          <w:rFonts w:ascii="Tahoma" w:eastAsia="Calibri" w:hAnsi="Tahoma" w:cs="Tahoma"/>
          <w:sz w:val="20"/>
          <w:szCs w:val="20"/>
          <w:lang w:eastAsia="en-US"/>
        </w:rPr>
      </w:pPr>
      <w:r w:rsidRPr="00DD1814">
        <w:rPr>
          <w:rFonts w:ascii="Tahoma" w:eastAsia="Calibri" w:hAnsi="Tahoma" w:cs="Tahoma"/>
          <w:sz w:val="20"/>
          <w:szCs w:val="20"/>
        </w:rPr>
        <w:t xml:space="preserve">koszty o charakterze inwestycyjnym, niewynikające z Audytu, pod warunkiem, że przyczyniają się do kompleksowej realizacji szerszych celów Europejskiego Zielonego Ładu, strategii na rzecz Fali renowacji, m.in. takie jak: rozwiązania przyczyniające się do zwiększenia powierzchni zielonych (zielone dachy, ściany), rozwój elektromobilności, rozwiązania na rzecz gospodarki o obiegu zamkniętym, </w:t>
      </w:r>
    </w:p>
    <w:p w14:paraId="6BBC2332" w14:textId="175B0858" w:rsidR="005741C6" w:rsidRPr="00DD1814" w:rsidRDefault="005741C6" w:rsidP="0017332E">
      <w:pPr>
        <w:numPr>
          <w:ilvl w:val="3"/>
          <w:numId w:val="8"/>
        </w:numPr>
        <w:autoSpaceDE w:val="0"/>
        <w:autoSpaceDN w:val="0"/>
        <w:adjustRightInd w:val="0"/>
        <w:spacing w:after="120" w:line="23" w:lineRule="atLeast"/>
        <w:ind w:left="709" w:hanging="283"/>
        <w:jc w:val="both"/>
        <w:rPr>
          <w:rFonts w:ascii="Tahoma" w:eastAsia="Calibri" w:hAnsi="Tahoma" w:cs="Tahoma"/>
          <w:sz w:val="20"/>
          <w:szCs w:val="20"/>
          <w:lang w:eastAsia="en-US"/>
        </w:rPr>
      </w:pPr>
      <w:r w:rsidRPr="00DD1814">
        <w:rPr>
          <w:rFonts w:ascii="Tahoma" w:eastAsia="Calibri" w:hAnsi="Tahoma" w:cs="Tahoma"/>
          <w:sz w:val="20"/>
          <w:szCs w:val="20"/>
        </w:rPr>
        <w:t>koszty związane z zapewnieniem dostępności infrastruktury powiązane z zakresem Inwestycji Końcowej,</w:t>
      </w:r>
    </w:p>
    <w:p w14:paraId="60CA8A2F" w14:textId="58FFBE60" w:rsidR="00F93F46" w:rsidRPr="00DD1814" w:rsidRDefault="005741C6" w:rsidP="0017332E">
      <w:pPr>
        <w:autoSpaceDE w:val="0"/>
        <w:autoSpaceDN w:val="0"/>
        <w:adjustRightInd w:val="0"/>
        <w:spacing w:after="120" w:line="23" w:lineRule="atLeast"/>
        <w:ind w:left="426"/>
        <w:jc w:val="both"/>
        <w:rPr>
          <w:rFonts w:ascii="Tahoma" w:eastAsia="Calibri" w:hAnsi="Tahoma" w:cs="Tahoma"/>
          <w:sz w:val="20"/>
          <w:szCs w:val="20"/>
        </w:rPr>
      </w:pPr>
      <w:r w:rsidRPr="00DD1814">
        <w:rPr>
          <w:rFonts w:ascii="Tahoma" w:eastAsia="Calibri" w:hAnsi="Tahoma" w:cs="Tahoma"/>
          <w:sz w:val="20"/>
          <w:szCs w:val="20"/>
        </w:rPr>
        <w:t>Wydatki na dodatkowe cele określone w pkt. b) i c) mogą stanowić jedynie dodatkowy element Inwestycji Końcowej o wartości nie przekraczającej 15% kwoty Jednostkowej Pożyczki.</w:t>
      </w:r>
    </w:p>
    <w:bookmarkEnd w:id="3"/>
    <w:p w14:paraId="62FBE73D" w14:textId="77777777" w:rsidR="00F93F46" w:rsidRPr="00DD1814" w:rsidRDefault="00F93F46" w:rsidP="004C3DAF">
      <w:pPr>
        <w:pStyle w:val="Akapitzlist"/>
        <w:spacing w:after="120" w:line="240" w:lineRule="auto"/>
        <w:ind w:left="735"/>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1134"/>
        <w:gridCol w:w="3119"/>
        <w:gridCol w:w="2693"/>
        <w:gridCol w:w="2693"/>
      </w:tblGrid>
      <w:tr w:rsidR="00DD1814" w:rsidRPr="00DD1814" w14:paraId="14C671DA" w14:textId="77777777" w:rsidTr="001A6EE8">
        <w:tc>
          <w:tcPr>
            <w:tcW w:w="1134" w:type="dxa"/>
            <w:shd w:val="clear" w:color="auto" w:fill="D9D9D9" w:themeFill="background1" w:themeFillShade="D9"/>
          </w:tcPr>
          <w:p w14:paraId="3102D8C9" w14:textId="77777777" w:rsidR="00BD0BA2" w:rsidRPr="00DD1814" w:rsidRDefault="00BD0BA2" w:rsidP="001A6EE8">
            <w:pPr>
              <w:spacing w:after="120"/>
              <w:jc w:val="center"/>
              <w:rPr>
                <w:rFonts w:ascii="Tahoma" w:hAnsi="Tahoma" w:cs="Tahoma"/>
                <w:sz w:val="22"/>
                <w:szCs w:val="22"/>
              </w:rPr>
            </w:pPr>
            <w:r w:rsidRPr="00DD1814">
              <w:rPr>
                <w:rFonts w:ascii="Tahoma" w:hAnsi="Tahoma" w:cs="Tahoma"/>
                <w:sz w:val="22"/>
                <w:szCs w:val="22"/>
              </w:rPr>
              <w:t>L.p.</w:t>
            </w:r>
          </w:p>
        </w:tc>
        <w:tc>
          <w:tcPr>
            <w:tcW w:w="3119" w:type="dxa"/>
            <w:shd w:val="clear" w:color="auto" w:fill="D9D9D9" w:themeFill="background1" w:themeFillShade="D9"/>
          </w:tcPr>
          <w:p w14:paraId="554359EE" w14:textId="77777777" w:rsidR="00BD0BA2" w:rsidRPr="00DD1814" w:rsidRDefault="00BD0BA2" w:rsidP="001A6EE8">
            <w:pPr>
              <w:spacing w:after="120"/>
              <w:jc w:val="center"/>
              <w:rPr>
                <w:rFonts w:ascii="Tahoma" w:hAnsi="Tahoma" w:cs="Tahoma"/>
                <w:sz w:val="22"/>
                <w:szCs w:val="22"/>
              </w:rPr>
            </w:pPr>
            <w:r w:rsidRPr="00DD1814">
              <w:rPr>
                <w:rFonts w:ascii="Tahoma" w:hAnsi="Tahoma" w:cs="Tahoma"/>
                <w:sz w:val="22"/>
                <w:szCs w:val="22"/>
              </w:rPr>
              <w:t>Nazwa wydatku</w:t>
            </w:r>
          </w:p>
        </w:tc>
        <w:tc>
          <w:tcPr>
            <w:tcW w:w="2693" w:type="dxa"/>
            <w:shd w:val="clear" w:color="auto" w:fill="D9D9D9" w:themeFill="background1" w:themeFillShade="D9"/>
          </w:tcPr>
          <w:p w14:paraId="13DDE12C" w14:textId="77777777" w:rsidR="00BD0BA2" w:rsidRPr="00DD1814" w:rsidRDefault="00BD0BA2" w:rsidP="001A6EE8">
            <w:pPr>
              <w:spacing w:after="120"/>
              <w:jc w:val="center"/>
              <w:rPr>
                <w:rFonts w:ascii="Tahoma" w:hAnsi="Tahoma" w:cs="Tahoma"/>
                <w:sz w:val="22"/>
                <w:szCs w:val="22"/>
              </w:rPr>
            </w:pPr>
            <w:r w:rsidRPr="00DD1814">
              <w:rPr>
                <w:rFonts w:ascii="Tahoma" w:hAnsi="Tahoma" w:cs="Tahoma"/>
                <w:sz w:val="22"/>
                <w:szCs w:val="22"/>
              </w:rPr>
              <w:t>Kwota netto</w:t>
            </w:r>
          </w:p>
        </w:tc>
        <w:tc>
          <w:tcPr>
            <w:tcW w:w="2693" w:type="dxa"/>
            <w:shd w:val="clear" w:color="auto" w:fill="D9D9D9" w:themeFill="background1" w:themeFillShade="D9"/>
          </w:tcPr>
          <w:p w14:paraId="42140311" w14:textId="77777777" w:rsidR="00BD0BA2" w:rsidRPr="00DD1814" w:rsidRDefault="00BD0BA2" w:rsidP="001A6EE8">
            <w:pPr>
              <w:spacing w:after="120"/>
              <w:jc w:val="center"/>
              <w:rPr>
                <w:rFonts w:ascii="Tahoma" w:hAnsi="Tahoma" w:cs="Tahoma"/>
                <w:sz w:val="22"/>
                <w:szCs w:val="22"/>
              </w:rPr>
            </w:pPr>
            <w:r w:rsidRPr="00DD1814">
              <w:rPr>
                <w:rFonts w:ascii="Tahoma" w:hAnsi="Tahoma" w:cs="Tahoma"/>
                <w:sz w:val="22"/>
                <w:szCs w:val="22"/>
              </w:rPr>
              <w:t>Kwota brutto</w:t>
            </w:r>
          </w:p>
        </w:tc>
      </w:tr>
      <w:tr w:rsidR="00BD0BA2" w:rsidRPr="00DD1814" w14:paraId="361FB0A6" w14:textId="77777777" w:rsidTr="001A6EE8">
        <w:trPr>
          <w:trHeight w:val="1093"/>
        </w:trPr>
        <w:tc>
          <w:tcPr>
            <w:tcW w:w="1134" w:type="dxa"/>
          </w:tcPr>
          <w:p w14:paraId="1C0A8766" w14:textId="4829B56C" w:rsidR="00BD0BA2" w:rsidRPr="00DD1814" w:rsidRDefault="00BD0BA2" w:rsidP="001A6EE8">
            <w:pPr>
              <w:spacing w:after="120"/>
              <w:jc w:val="center"/>
              <w:rPr>
                <w:rFonts w:ascii="Tahoma" w:hAnsi="Tahoma" w:cs="Tahoma"/>
                <w:sz w:val="22"/>
                <w:szCs w:val="22"/>
              </w:rPr>
            </w:pPr>
          </w:p>
        </w:tc>
        <w:tc>
          <w:tcPr>
            <w:tcW w:w="3119" w:type="dxa"/>
          </w:tcPr>
          <w:p w14:paraId="5AF9074E" w14:textId="6B44C440" w:rsidR="00BD0BA2" w:rsidRPr="00DD1814" w:rsidRDefault="00BD0BA2" w:rsidP="001A6EE8">
            <w:pPr>
              <w:spacing w:after="120"/>
              <w:jc w:val="center"/>
              <w:rPr>
                <w:rFonts w:ascii="Tahoma" w:hAnsi="Tahoma" w:cs="Tahoma"/>
                <w:sz w:val="22"/>
                <w:szCs w:val="22"/>
              </w:rPr>
            </w:pPr>
          </w:p>
        </w:tc>
        <w:tc>
          <w:tcPr>
            <w:tcW w:w="2693" w:type="dxa"/>
          </w:tcPr>
          <w:p w14:paraId="1E9A1E78" w14:textId="06BBBCC0" w:rsidR="00BD0BA2" w:rsidRPr="00DD1814" w:rsidRDefault="00BD0BA2" w:rsidP="001A6EE8">
            <w:pPr>
              <w:spacing w:after="120"/>
              <w:jc w:val="center"/>
              <w:rPr>
                <w:rFonts w:ascii="Tahoma" w:hAnsi="Tahoma" w:cs="Tahoma"/>
                <w:sz w:val="22"/>
                <w:szCs w:val="22"/>
              </w:rPr>
            </w:pPr>
          </w:p>
        </w:tc>
        <w:tc>
          <w:tcPr>
            <w:tcW w:w="2693" w:type="dxa"/>
          </w:tcPr>
          <w:p w14:paraId="198FA0FC" w14:textId="5DE3C9A6" w:rsidR="00BD0BA2" w:rsidRPr="00DD1814" w:rsidRDefault="00BD0BA2" w:rsidP="001A6EE8">
            <w:pPr>
              <w:spacing w:after="120"/>
              <w:jc w:val="center"/>
              <w:rPr>
                <w:rFonts w:ascii="Tahoma" w:hAnsi="Tahoma" w:cs="Tahoma"/>
                <w:sz w:val="22"/>
                <w:szCs w:val="22"/>
              </w:rPr>
            </w:pPr>
          </w:p>
        </w:tc>
      </w:tr>
    </w:tbl>
    <w:p w14:paraId="78C8A69E" w14:textId="77777777" w:rsidR="00BD0BA2" w:rsidRPr="00DD1814" w:rsidRDefault="00BD0BA2" w:rsidP="00BD0BA2">
      <w:pPr>
        <w:spacing w:after="120" w:line="240" w:lineRule="auto"/>
        <w:rPr>
          <w:rFonts w:ascii="Tahoma" w:hAnsi="Tahoma" w:cs="Tahoma"/>
          <w:b/>
          <w:sz w:val="22"/>
          <w:szCs w:val="22"/>
        </w:rPr>
      </w:pPr>
    </w:p>
    <w:p w14:paraId="44AD0531" w14:textId="43AEAF1D" w:rsidR="00BD0BA2" w:rsidRPr="00DD1814" w:rsidRDefault="00BD0BA2" w:rsidP="00CA6D57">
      <w:pPr>
        <w:pStyle w:val="Akapitzlist"/>
        <w:numPr>
          <w:ilvl w:val="0"/>
          <w:numId w:val="11"/>
        </w:numPr>
        <w:spacing w:after="120" w:line="240" w:lineRule="auto"/>
        <w:rPr>
          <w:rFonts w:ascii="Tahoma" w:hAnsi="Tahoma" w:cs="Tahoma"/>
          <w:b/>
          <w:sz w:val="22"/>
          <w:szCs w:val="22"/>
        </w:rPr>
      </w:pPr>
      <w:r w:rsidRPr="00DD1814">
        <w:rPr>
          <w:rFonts w:ascii="Tahoma" w:hAnsi="Tahoma" w:cs="Tahoma"/>
          <w:b/>
          <w:sz w:val="22"/>
          <w:szCs w:val="22"/>
        </w:rPr>
        <w:t xml:space="preserve">Wkład własny </w:t>
      </w:r>
    </w:p>
    <w:p w14:paraId="5255F020" w14:textId="77777777" w:rsidR="006966E9" w:rsidRPr="00DD1814" w:rsidRDefault="006966E9" w:rsidP="006966E9">
      <w:pPr>
        <w:pStyle w:val="Akapitzlist"/>
        <w:spacing w:after="120" w:line="240" w:lineRule="auto"/>
        <w:ind w:left="735"/>
        <w:rPr>
          <w:rFonts w:ascii="Tahoma" w:hAnsi="Tahoma" w:cs="Tahoma"/>
          <w:b/>
          <w:sz w:val="22"/>
          <w:szCs w:val="22"/>
        </w:rPr>
      </w:pPr>
    </w:p>
    <w:tbl>
      <w:tblPr>
        <w:tblStyle w:val="Tabela-Siatka"/>
        <w:tblW w:w="0" w:type="auto"/>
        <w:tblInd w:w="137" w:type="dxa"/>
        <w:tblLayout w:type="fixed"/>
        <w:tblLook w:val="04A0" w:firstRow="1" w:lastRow="0" w:firstColumn="1" w:lastColumn="0" w:noHBand="0" w:noVBand="1"/>
        <w:tblCaption w:val="ownContributionINNO"/>
      </w:tblPr>
      <w:tblGrid>
        <w:gridCol w:w="851"/>
        <w:gridCol w:w="2126"/>
        <w:gridCol w:w="1559"/>
        <w:gridCol w:w="1559"/>
        <w:gridCol w:w="1985"/>
        <w:gridCol w:w="1694"/>
      </w:tblGrid>
      <w:tr w:rsidR="00DD1814" w:rsidRPr="00DD1814" w14:paraId="57B08D59" w14:textId="77777777" w:rsidTr="001A6EE8">
        <w:tc>
          <w:tcPr>
            <w:tcW w:w="851" w:type="dxa"/>
            <w:shd w:val="clear" w:color="auto" w:fill="D9D9D9" w:themeFill="background1" w:themeFillShade="D9"/>
          </w:tcPr>
          <w:p w14:paraId="3CAD0424" w14:textId="77777777" w:rsidR="00BD0BA2" w:rsidRPr="00DD1814" w:rsidRDefault="00BD0BA2" w:rsidP="001A6EE8">
            <w:pPr>
              <w:spacing w:after="120" w:line="240" w:lineRule="auto"/>
              <w:jc w:val="center"/>
              <w:rPr>
                <w:rFonts w:ascii="Tahoma" w:hAnsi="Tahoma" w:cs="Tahoma"/>
                <w:bCs/>
                <w:sz w:val="22"/>
                <w:szCs w:val="22"/>
              </w:rPr>
            </w:pPr>
            <w:r w:rsidRPr="00DD1814">
              <w:rPr>
                <w:rFonts w:ascii="Tahoma" w:hAnsi="Tahoma" w:cs="Tahoma"/>
                <w:bCs/>
                <w:sz w:val="22"/>
                <w:szCs w:val="22"/>
              </w:rPr>
              <w:t>L.p.</w:t>
            </w:r>
          </w:p>
        </w:tc>
        <w:tc>
          <w:tcPr>
            <w:tcW w:w="2126" w:type="dxa"/>
            <w:shd w:val="clear" w:color="auto" w:fill="D9D9D9" w:themeFill="background1" w:themeFillShade="D9"/>
          </w:tcPr>
          <w:p w14:paraId="54849CAA" w14:textId="77777777" w:rsidR="00BD0BA2" w:rsidRPr="00DD1814" w:rsidRDefault="00BD0BA2" w:rsidP="001A6EE8">
            <w:pPr>
              <w:jc w:val="center"/>
              <w:rPr>
                <w:rFonts w:ascii="Tahoma" w:hAnsi="Tahoma" w:cs="Tahoma"/>
                <w:sz w:val="22"/>
                <w:szCs w:val="22"/>
              </w:rPr>
            </w:pPr>
            <w:r w:rsidRPr="00DD1814">
              <w:rPr>
                <w:rFonts w:ascii="Tahoma" w:hAnsi="Tahoma" w:cs="Tahoma"/>
                <w:sz w:val="22"/>
                <w:szCs w:val="22"/>
              </w:rPr>
              <w:t>Nazwa wkładu własnego</w:t>
            </w:r>
          </w:p>
        </w:tc>
        <w:tc>
          <w:tcPr>
            <w:tcW w:w="1559" w:type="dxa"/>
            <w:shd w:val="clear" w:color="auto" w:fill="D9D9D9" w:themeFill="background1" w:themeFillShade="D9"/>
          </w:tcPr>
          <w:p w14:paraId="7E7AF973" w14:textId="77777777" w:rsidR="00BD0BA2" w:rsidRPr="00DD1814" w:rsidRDefault="00BD0BA2" w:rsidP="001A6EE8">
            <w:pPr>
              <w:jc w:val="center"/>
              <w:rPr>
                <w:rFonts w:ascii="Tahoma" w:hAnsi="Tahoma" w:cs="Tahoma"/>
                <w:sz w:val="22"/>
                <w:szCs w:val="22"/>
              </w:rPr>
            </w:pPr>
            <w:r w:rsidRPr="00DD1814">
              <w:rPr>
                <w:rFonts w:ascii="Tahoma" w:hAnsi="Tahoma" w:cs="Tahoma"/>
                <w:sz w:val="22"/>
                <w:szCs w:val="22"/>
              </w:rPr>
              <w:t>Kwota netto w PLN</w:t>
            </w:r>
          </w:p>
        </w:tc>
        <w:tc>
          <w:tcPr>
            <w:tcW w:w="1559" w:type="dxa"/>
            <w:shd w:val="clear" w:color="auto" w:fill="D9D9D9" w:themeFill="background1" w:themeFillShade="D9"/>
          </w:tcPr>
          <w:p w14:paraId="4EC0ACDC" w14:textId="77777777" w:rsidR="00BD0BA2" w:rsidRPr="00DD1814" w:rsidRDefault="00BD0BA2" w:rsidP="001A6EE8">
            <w:pPr>
              <w:jc w:val="center"/>
              <w:rPr>
                <w:rFonts w:ascii="Tahoma" w:hAnsi="Tahoma" w:cs="Tahoma"/>
                <w:sz w:val="22"/>
                <w:szCs w:val="22"/>
              </w:rPr>
            </w:pPr>
            <w:r w:rsidRPr="00DD1814">
              <w:rPr>
                <w:rFonts w:ascii="Tahoma" w:hAnsi="Tahoma" w:cs="Tahoma"/>
                <w:sz w:val="22"/>
                <w:szCs w:val="22"/>
              </w:rPr>
              <w:t>Kwota brutto w PLN</w:t>
            </w:r>
          </w:p>
        </w:tc>
        <w:tc>
          <w:tcPr>
            <w:tcW w:w="1985" w:type="dxa"/>
            <w:shd w:val="clear" w:color="auto" w:fill="D9D9D9" w:themeFill="background1" w:themeFillShade="D9"/>
          </w:tcPr>
          <w:p w14:paraId="50B445F8" w14:textId="77777777" w:rsidR="00BD0BA2" w:rsidRPr="00DD1814" w:rsidRDefault="00BD0BA2" w:rsidP="001A6EE8">
            <w:pPr>
              <w:jc w:val="center"/>
              <w:rPr>
                <w:rFonts w:ascii="Tahoma" w:hAnsi="Tahoma" w:cs="Tahoma"/>
                <w:sz w:val="22"/>
                <w:szCs w:val="22"/>
              </w:rPr>
            </w:pPr>
            <w:r w:rsidRPr="00DD1814">
              <w:rPr>
                <w:rFonts w:ascii="Tahoma" w:hAnsi="Tahoma" w:cs="Tahoma"/>
                <w:sz w:val="22"/>
                <w:szCs w:val="22"/>
              </w:rPr>
              <w:t>Kwota dotychczas poniesiona w PLN</w:t>
            </w:r>
          </w:p>
        </w:tc>
        <w:tc>
          <w:tcPr>
            <w:tcW w:w="1694" w:type="dxa"/>
            <w:shd w:val="clear" w:color="auto" w:fill="D9D9D9" w:themeFill="background1" w:themeFillShade="D9"/>
          </w:tcPr>
          <w:p w14:paraId="2EED10F7" w14:textId="77777777" w:rsidR="00BD0BA2" w:rsidRPr="00DD1814" w:rsidRDefault="00BD0BA2" w:rsidP="001A6EE8">
            <w:pPr>
              <w:jc w:val="center"/>
              <w:rPr>
                <w:rFonts w:ascii="Tahoma" w:hAnsi="Tahoma" w:cs="Tahoma"/>
                <w:sz w:val="22"/>
                <w:szCs w:val="22"/>
              </w:rPr>
            </w:pPr>
            <w:r w:rsidRPr="00DD1814">
              <w:rPr>
                <w:rFonts w:ascii="Tahoma" w:hAnsi="Tahoma" w:cs="Tahoma"/>
                <w:sz w:val="22"/>
                <w:szCs w:val="22"/>
              </w:rPr>
              <w:t>Kwota do poniesienia w PLN</w:t>
            </w:r>
          </w:p>
        </w:tc>
      </w:tr>
      <w:tr w:rsidR="00BD0BA2" w:rsidRPr="00DD1814" w14:paraId="15F06D57" w14:textId="77777777" w:rsidTr="001A6EE8">
        <w:tc>
          <w:tcPr>
            <w:tcW w:w="851" w:type="dxa"/>
          </w:tcPr>
          <w:p w14:paraId="2B2B8353" w14:textId="7D7CB880" w:rsidR="00BD0BA2" w:rsidRPr="00DD1814" w:rsidRDefault="00BD0BA2" w:rsidP="001A6EE8">
            <w:pPr>
              <w:spacing w:after="120" w:line="240" w:lineRule="auto"/>
              <w:jc w:val="center"/>
              <w:rPr>
                <w:rFonts w:ascii="Tahoma" w:hAnsi="Tahoma" w:cs="Tahoma"/>
                <w:bCs/>
                <w:sz w:val="22"/>
                <w:szCs w:val="22"/>
              </w:rPr>
            </w:pPr>
          </w:p>
        </w:tc>
        <w:tc>
          <w:tcPr>
            <w:tcW w:w="2126" w:type="dxa"/>
          </w:tcPr>
          <w:p w14:paraId="3F59C186" w14:textId="7EF0F890" w:rsidR="00BD0BA2" w:rsidRPr="00DD1814" w:rsidRDefault="00BD0BA2" w:rsidP="001A6EE8">
            <w:pPr>
              <w:spacing w:after="120" w:line="240" w:lineRule="auto"/>
              <w:jc w:val="center"/>
              <w:rPr>
                <w:rFonts w:ascii="Tahoma" w:hAnsi="Tahoma" w:cs="Tahoma"/>
                <w:bCs/>
                <w:sz w:val="22"/>
                <w:szCs w:val="22"/>
              </w:rPr>
            </w:pPr>
          </w:p>
        </w:tc>
        <w:tc>
          <w:tcPr>
            <w:tcW w:w="1559" w:type="dxa"/>
          </w:tcPr>
          <w:p w14:paraId="7161F842" w14:textId="4A64251F" w:rsidR="00BD0BA2" w:rsidRPr="00DD1814" w:rsidRDefault="00BD0BA2" w:rsidP="001A6EE8">
            <w:pPr>
              <w:spacing w:after="120" w:line="240" w:lineRule="auto"/>
              <w:jc w:val="center"/>
              <w:rPr>
                <w:rFonts w:ascii="Tahoma" w:hAnsi="Tahoma" w:cs="Tahoma"/>
                <w:sz w:val="22"/>
                <w:szCs w:val="22"/>
              </w:rPr>
            </w:pPr>
          </w:p>
        </w:tc>
        <w:tc>
          <w:tcPr>
            <w:tcW w:w="1559" w:type="dxa"/>
          </w:tcPr>
          <w:p w14:paraId="567E0039" w14:textId="2B2F2326" w:rsidR="00BD0BA2" w:rsidRPr="00DD1814" w:rsidRDefault="00BD0BA2" w:rsidP="001A6EE8">
            <w:pPr>
              <w:spacing w:after="120" w:line="240" w:lineRule="auto"/>
              <w:jc w:val="center"/>
              <w:rPr>
                <w:rFonts w:ascii="Tahoma" w:hAnsi="Tahoma" w:cs="Tahoma"/>
                <w:bCs/>
                <w:sz w:val="22"/>
                <w:szCs w:val="22"/>
              </w:rPr>
            </w:pPr>
          </w:p>
        </w:tc>
        <w:tc>
          <w:tcPr>
            <w:tcW w:w="1985" w:type="dxa"/>
          </w:tcPr>
          <w:p w14:paraId="3ADB7B7A" w14:textId="448B32F8" w:rsidR="00BD0BA2" w:rsidRPr="00DD1814" w:rsidRDefault="00BD0BA2" w:rsidP="001A6EE8">
            <w:pPr>
              <w:spacing w:after="120" w:line="240" w:lineRule="auto"/>
              <w:jc w:val="center"/>
              <w:rPr>
                <w:rFonts w:ascii="Tahoma" w:hAnsi="Tahoma" w:cs="Tahoma"/>
                <w:bCs/>
                <w:sz w:val="22"/>
                <w:szCs w:val="22"/>
              </w:rPr>
            </w:pPr>
          </w:p>
        </w:tc>
        <w:tc>
          <w:tcPr>
            <w:tcW w:w="1694" w:type="dxa"/>
          </w:tcPr>
          <w:p w14:paraId="111CB8F6" w14:textId="0321D8EA" w:rsidR="00BD0BA2" w:rsidRPr="00DD1814" w:rsidRDefault="00BD0BA2" w:rsidP="001A6EE8">
            <w:pPr>
              <w:spacing w:after="120" w:line="240" w:lineRule="auto"/>
              <w:jc w:val="center"/>
              <w:rPr>
                <w:rFonts w:ascii="Tahoma" w:hAnsi="Tahoma" w:cs="Tahoma"/>
                <w:bCs/>
                <w:sz w:val="22"/>
                <w:szCs w:val="22"/>
              </w:rPr>
            </w:pPr>
          </w:p>
        </w:tc>
      </w:tr>
    </w:tbl>
    <w:p w14:paraId="3E488493" w14:textId="77777777" w:rsidR="00A6289C" w:rsidRPr="00DD1814" w:rsidRDefault="00A6289C" w:rsidP="0058674B">
      <w:pPr>
        <w:spacing w:after="120"/>
        <w:rPr>
          <w:rFonts w:ascii="Tahoma" w:hAnsi="Tahoma" w:cs="Tahoma"/>
          <w:b/>
          <w:sz w:val="22"/>
          <w:szCs w:val="22"/>
        </w:rPr>
      </w:pPr>
    </w:p>
    <w:p w14:paraId="2473BBF8" w14:textId="76FC8533" w:rsidR="00B2238A" w:rsidRPr="00DD1814" w:rsidRDefault="00EC37B7" w:rsidP="00D8382F">
      <w:pPr>
        <w:spacing w:after="120"/>
        <w:rPr>
          <w:rFonts w:ascii="Tahoma" w:hAnsi="Tahoma" w:cs="Tahoma"/>
          <w:b/>
          <w:sz w:val="22"/>
          <w:szCs w:val="22"/>
        </w:rPr>
      </w:pPr>
      <w:bookmarkStart w:id="5" w:name="_Hlk170205570"/>
      <w:r w:rsidRPr="00DD1814">
        <w:rPr>
          <w:rFonts w:ascii="Tahoma" w:hAnsi="Tahoma" w:cs="Tahoma"/>
          <w:b/>
          <w:sz w:val="22"/>
          <w:szCs w:val="22"/>
        </w:rPr>
        <w:t>8</w:t>
      </w:r>
      <w:r w:rsidR="00D8382F" w:rsidRPr="00DD1814">
        <w:rPr>
          <w:rFonts w:ascii="Tahoma" w:hAnsi="Tahoma" w:cs="Tahoma"/>
          <w:b/>
          <w:sz w:val="22"/>
          <w:szCs w:val="22"/>
        </w:rPr>
        <w:t xml:space="preserve">. Proponowane formy zabezpieczenia </w:t>
      </w:r>
    </w:p>
    <w:tbl>
      <w:tblPr>
        <w:tblStyle w:val="Tabela-Siatka"/>
        <w:tblW w:w="9644" w:type="dxa"/>
        <w:jc w:val="center"/>
        <w:tblLayout w:type="fixed"/>
        <w:tblLook w:val="04A0" w:firstRow="1" w:lastRow="0" w:firstColumn="1" w:lastColumn="0" w:noHBand="0" w:noVBand="1"/>
        <w:tblCaption w:val="REQUIRED_COLLATERAL_LIST"/>
      </w:tblPr>
      <w:tblGrid>
        <w:gridCol w:w="851"/>
        <w:gridCol w:w="4263"/>
        <w:gridCol w:w="2971"/>
        <w:gridCol w:w="1559"/>
      </w:tblGrid>
      <w:tr w:rsidR="00DD1814" w:rsidRPr="00DD1814" w14:paraId="6F1AFAFA" w14:textId="77777777" w:rsidTr="00DA25CC">
        <w:trPr>
          <w:jc w:val="center"/>
        </w:trPr>
        <w:tc>
          <w:tcPr>
            <w:tcW w:w="851" w:type="dxa"/>
            <w:shd w:val="clear" w:color="auto" w:fill="D9D9D9" w:themeFill="background1" w:themeFillShade="D9"/>
          </w:tcPr>
          <w:bookmarkEnd w:id="5"/>
          <w:p w14:paraId="48985149" w14:textId="77777777" w:rsidR="00D71A82" w:rsidRPr="00DD1814" w:rsidRDefault="00D71A82" w:rsidP="00DA25CC">
            <w:pPr>
              <w:jc w:val="center"/>
              <w:rPr>
                <w:rFonts w:ascii="Tahoma" w:hAnsi="Tahoma" w:cs="Tahoma"/>
                <w:sz w:val="22"/>
                <w:szCs w:val="22"/>
              </w:rPr>
            </w:pPr>
            <w:r w:rsidRPr="00DD1814">
              <w:rPr>
                <w:rFonts w:ascii="Tahoma" w:hAnsi="Tahoma" w:cs="Tahoma"/>
                <w:sz w:val="22"/>
                <w:szCs w:val="22"/>
              </w:rPr>
              <w:t>L.p.</w:t>
            </w:r>
          </w:p>
        </w:tc>
        <w:tc>
          <w:tcPr>
            <w:tcW w:w="4263" w:type="dxa"/>
            <w:shd w:val="clear" w:color="auto" w:fill="D9D9D9" w:themeFill="background1" w:themeFillShade="D9"/>
          </w:tcPr>
          <w:p w14:paraId="16734719" w14:textId="77777777" w:rsidR="00D71A82" w:rsidRPr="00DD1814" w:rsidRDefault="00D71A82" w:rsidP="00DA25CC">
            <w:pPr>
              <w:jc w:val="center"/>
              <w:rPr>
                <w:rFonts w:ascii="Tahoma" w:hAnsi="Tahoma" w:cs="Tahoma"/>
                <w:sz w:val="22"/>
                <w:szCs w:val="22"/>
              </w:rPr>
            </w:pPr>
            <w:r w:rsidRPr="00DD1814">
              <w:rPr>
                <w:rFonts w:ascii="Tahoma" w:hAnsi="Tahoma" w:cs="Tahoma"/>
                <w:sz w:val="22"/>
                <w:szCs w:val="22"/>
              </w:rPr>
              <w:t>Rodzaj zabezpieczenia</w:t>
            </w:r>
          </w:p>
        </w:tc>
        <w:tc>
          <w:tcPr>
            <w:tcW w:w="2971" w:type="dxa"/>
            <w:shd w:val="clear" w:color="auto" w:fill="D9D9D9" w:themeFill="background1" w:themeFillShade="D9"/>
          </w:tcPr>
          <w:p w14:paraId="5F7B3AEF" w14:textId="77777777" w:rsidR="00D71A82" w:rsidRPr="00DD1814" w:rsidRDefault="00D71A82" w:rsidP="00DA25CC">
            <w:pPr>
              <w:jc w:val="center"/>
              <w:rPr>
                <w:rFonts w:ascii="Tahoma" w:hAnsi="Tahoma" w:cs="Tahoma"/>
                <w:sz w:val="22"/>
                <w:szCs w:val="22"/>
              </w:rPr>
            </w:pPr>
            <w:r w:rsidRPr="00DD1814">
              <w:rPr>
                <w:rFonts w:ascii="Tahoma" w:hAnsi="Tahoma" w:cs="Tahoma"/>
                <w:sz w:val="22"/>
                <w:szCs w:val="22"/>
              </w:rPr>
              <w:t>Opis/imię nazwisko/nazwa podmiotu/nr księgi/nr rejestracyjny/wartość kontraktu</w:t>
            </w:r>
          </w:p>
        </w:tc>
        <w:tc>
          <w:tcPr>
            <w:tcW w:w="1559" w:type="dxa"/>
            <w:shd w:val="clear" w:color="auto" w:fill="D9D9D9" w:themeFill="background1" w:themeFillShade="D9"/>
          </w:tcPr>
          <w:p w14:paraId="1590CD26" w14:textId="77777777" w:rsidR="00D71A82" w:rsidRPr="00DD1814" w:rsidRDefault="00D71A82" w:rsidP="00DA25CC">
            <w:pPr>
              <w:jc w:val="center"/>
              <w:rPr>
                <w:rFonts w:ascii="Tahoma" w:hAnsi="Tahoma" w:cs="Tahoma"/>
                <w:sz w:val="22"/>
                <w:szCs w:val="22"/>
              </w:rPr>
            </w:pPr>
            <w:r w:rsidRPr="00DD1814">
              <w:rPr>
                <w:rFonts w:ascii="Tahoma" w:hAnsi="Tahoma" w:cs="Tahoma"/>
                <w:sz w:val="22"/>
                <w:szCs w:val="22"/>
              </w:rPr>
              <w:t>Wartość</w:t>
            </w:r>
          </w:p>
        </w:tc>
      </w:tr>
      <w:tr w:rsidR="00863D39" w:rsidRPr="00DD1814" w14:paraId="13F970ED" w14:textId="77777777" w:rsidTr="00DA25CC">
        <w:trPr>
          <w:jc w:val="center"/>
        </w:trPr>
        <w:tc>
          <w:tcPr>
            <w:tcW w:w="851" w:type="dxa"/>
          </w:tcPr>
          <w:p w14:paraId="791B304B" w14:textId="051F979A" w:rsidR="00D71A82" w:rsidRPr="00DD1814" w:rsidRDefault="00D71A82" w:rsidP="00DA25CC">
            <w:pPr>
              <w:jc w:val="center"/>
              <w:rPr>
                <w:rFonts w:ascii="Tahoma" w:hAnsi="Tahoma" w:cs="Tahoma"/>
                <w:sz w:val="22"/>
                <w:szCs w:val="22"/>
              </w:rPr>
            </w:pPr>
          </w:p>
        </w:tc>
        <w:tc>
          <w:tcPr>
            <w:tcW w:w="4263" w:type="dxa"/>
          </w:tcPr>
          <w:p w14:paraId="2318A79B" w14:textId="0F2B2463" w:rsidR="00D71A82" w:rsidRPr="00DD1814" w:rsidRDefault="00D71A82" w:rsidP="00DA25CC">
            <w:pPr>
              <w:jc w:val="center"/>
              <w:rPr>
                <w:rFonts w:ascii="Tahoma" w:hAnsi="Tahoma" w:cs="Tahoma"/>
                <w:sz w:val="22"/>
                <w:szCs w:val="22"/>
              </w:rPr>
            </w:pPr>
          </w:p>
        </w:tc>
        <w:tc>
          <w:tcPr>
            <w:tcW w:w="2971" w:type="dxa"/>
          </w:tcPr>
          <w:p w14:paraId="03E2B09E" w14:textId="1E9682F8" w:rsidR="00D71A82" w:rsidRPr="00DD1814" w:rsidRDefault="00D71A82" w:rsidP="00DA25CC">
            <w:pPr>
              <w:jc w:val="center"/>
              <w:rPr>
                <w:rFonts w:ascii="Tahoma" w:hAnsi="Tahoma" w:cs="Tahoma"/>
                <w:sz w:val="22"/>
                <w:szCs w:val="22"/>
              </w:rPr>
            </w:pPr>
          </w:p>
        </w:tc>
        <w:tc>
          <w:tcPr>
            <w:tcW w:w="1559" w:type="dxa"/>
          </w:tcPr>
          <w:p w14:paraId="2A9E3F91" w14:textId="34BF0102" w:rsidR="00D71A82" w:rsidRPr="00DD1814" w:rsidRDefault="00D71A82" w:rsidP="00DA25CC">
            <w:pPr>
              <w:jc w:val="center"/>
              <w:rPr>
                <w:rFonts w:ascii="Tahoma" w:hAnsi="Tahoma" w:cs="Tahoma"/>
                <w:sz w:val="22"/>
                <w:szCs w:val="22"/>
              </w:rPr>
            </w:pPr>
          </w:p>
        </w:tc>
      </w:tr>
    </w:tbl>
    <w:p w14:paraId="727EE4BE" w14:textId="77777777" w:rsidR="00827494" w:rsidRPr="00DD1814" w:rsidRDefault="00827494" w:rsidP="00C50229">
      <w:pPr>
        <w:spacing w:after="0" w:line="360" w:lineRule="auto"/>
        <w:rPr>
          <w:rFonts w:ascii="Tahoma" w:hAnsi="Tahoma" w:cs="Tahoma"/>
          <w:b/>
          <w:iCs/>
          <w:sz w:val="22"/>
          <w:szCs w:val="22"/>
        </w:rPr>
      </w:pPr>
    </w:p>
    <w:p w14:paraId="4C24A66E" w14:textId="29F68CA8" w:rsidR="00C50229" w:rsidRPr="00DD1814" w:rsidRDefault="00C50229" w:rsidP="00C50229">
      <w:pPr>
        <w:spacing w:after="0" w:line="360" w:lineRule="auto"/>
        <w:rPr>
          <w:rFonts w:ascii="Tahoma" w:hAnsi="Tahoma" w:cs="Tahoma"/>
          <w:b/>
          <w:iCs/>
          <w:sz w:val="22"/>
          <w:szCs w:val="22"/>
        </w:rPr>
      </w:pPr>
      <w:r w:rsidRPr="00DD1814">
        <w:rPr>
          <w:rFonts w:ascii="Tahoma" w:hAnsi="Tahoma" w:cs="Tahoma"/>
          <w:b/>
          <w:iCs/>
          <w:sz w:val="22"/>
          <w:szCs w:val="22"/>
        </w:rPr>
        <w:t>OŚWIADCZENIA WNIOSKODAWCY:</w:t>
      </w:r>
    </w:p>
    <w:p w14:paraId="3511AD04" w14:textId="77777777" w:rsidR="00C50229" w:rsidRPr="00DD1814" w:rsidRDefault="00C50229" w:rsidP="00C50229">
      <w:pPr>
        <w:spacing w:after="0" w:line="360" w:lineRule="auto"/>
        <w:rPr>
          <w:rFonts w:ascii="Tahoma" w:hAnsi="Tahoma" w:cs="Tahoma"/>
          <w:b/>
          <w:iCs/>
          <w:sz w:val="22"/>
          <w:szCs w:val="22"/>
        </w:rPr>
      </w:pPr>
    </w:p>
    <w:p w14:paraId="0227513E" w14:textId="77777777" w:rsidR="00C50229" w:rsidRPr="00DD1814" w:rsidRDefault="00C50229" w:rsidP="00CA6D57">
      <w:pPr>
        <w:numPr>
          <w:ilvl w:val="0"/>
          <w:numId w:val="1"/>
        </w:numPr>
        <w:spacing w:after="0" w:line="360" w:lineRule="auto"/>
        <w:jc w:val="both"/>
        <w:rPr>
          <w:rFonts w:ascii="Tahoma" w:hAnsi="Tahoma" w:cs="Tahoma"/>
          <w:sz w:val="22"/>
          <w:szCs w:val="22"/>
        </w:rPr>
      </w:pPr>
      <w:r w:rsidRPr="00DD1814">
        <w:rPr>
          <w:rFonts w:ascii="Tahoma" w:hAnsi="Tahoma" w:cs="Tahoma"/>
          <w:sz w:val="22"/>
          <w:szCs w:val="22"/>
        </w:rPr>
        <w:lastRenderedPageBreak/>
        <w:t>Wszystkie informacje podane w niniejszym wniosku i załącznikach do wniosku są prawdziwe i zgodne ze stanem faktycznym.</w:t>
      </w:r>
    </w:p>
    <w:p w14:paraId="39646262" w14:textId="77777777" w:rsidR="00C50229" w:rsidRPr="00DD1814" w:rsidRDefault="00C50229" w:rsidP="00C50229">
      <w:pPr>
        <w:spacing w:after="0" w:line="360" w:lineRule="auto"/>
        <w:ind w:left="218"/>
        <w:jc w:val="both"/>
        <w:rPr>
          <w:rFonts w:ascii="Tahoma" w:hAnsi="Tahoma" w:cs="Tahoma"/>
          <w:sz w:val="22"/>
          <w:szCs w:val="22"/>
        </w:rPr>
      </w:pPr>
      <w:r w:rsidRPr="00DD1814">
        <w:rPr>
          <w:rFonts w:ascii="Tahoma" w:hAnsi="Tahoma" w:cs="Tahoma"/>
          <w:b/>
          <w:bCs/>
          <w:sz w:val="22"/>
          <w:szCs w:val="22"/>
        </w:rPr>
        <w:t>${assent_1i}</w:t>
      </w:r>
      <w:r w:rsidRPr="00DD1814">
        <w:rPr>
          <w:rFonts w:ascii="Tahoma" w:hAnsi="Tahoma" w:cs="Tahoma"/>
          <w:sz w:val="22"/>
          <w:szCs w:val="22"/>
        </w:rPr>
        <w:t xml:space="preserve"> podpis ……………..</w:t>
      </w:r>
    </w:p>
    <w:p w14:paraId="5B1F1F8C" w14:textId="77777777" w:rsidR="00C50229" w:rsidRPr="00DD1814" w:rsidRDefault="00C50229" w:rsidP="00C50229">
      <w:pPr>
        <w:spacing w:after="0" w:line="360" w:lineRule="auto"/>
        <w:ind w:left="218"/>
        <w:jc w:val="both"/>
        <w:rPr>
          <w:rFonts w:ascii="Tahoma" w:hAnsi="Tahoma" w:cs="Tahoma"/>
          <w:sz w:val="22"/>
          <w:szCs w:val="22"/>
        </w:rPr>
      </w:pPr>
    </w:p>
    <w:p w14:paraId="5BBAC610" w14:textId="77777777" w:rsidR="00C50229" w:rsidRPr="00DD1814" w:rsidRDefault="00C50229" w:rsidP="00C50229">
      <w:pPr>
        <w:spacing w:after="0" w:line="360" w:lineRule="auto"/>
        <w:ind w:left="218"/>
        <w:jc w:val="both"/>
        <w:rPr>
          <w:rFonts w:ascii="Tahoma" w:hAnsi="Tahoma" w:cs="Tahoma"/>
          <w:sz w:val="22"/>
          <w:szCs w:val="22"/>
        </w:rPr>
      </w:pPr>
    </w:p>
    <w:p w14:paraId="274D38D1" w14:textId="77777777" w:rsidR="00C50229" w:rsidRPr="00DD1814" w:rsidRDefault="00C50229" w:rsidP="00CA6D57">
      <w:pPr>
        <w:numPr>
          <w:ilvl w:val="0"/>
          <w:numId w:val="1"/>
        </w:numPr>
        <w:spacing w:after="0" w:line="360" w:lineRule="auto"/>
        <w:jc w:val="both"/>
        <w:rPr>
          <w:rFonts w:ascii="Tahoma" w:hAnsi="Tahoma" w:cs="Tahoma"/>
          <w:sz w:val="22"/>
          <w:szCs w:val="22"/>
        </w:rPr>
      </w:pPr>
      <w:r w:rsidRPr="00DD1814">
        <w:rPr>
          <w:rFonts w:ascii="Tahoma" w:hAnsi="Tahoma" w:cs="Tahoma"/>
          <w:sz w:val="22"/>
          <w:szCs w:val="22"/>
        </w:rPr>
        <w:t>Czy wobec Wnioskodawca (lub osób uprawnionych do jego reprezentacji) orzeczono zakaz dostępu do funduszy europejskich na podstawie art. 207 ust. 4 ustawy o finansach publicznych, art. 12 ust. 1 pkt 1 ustawy o skutkach powierzenia wykonywanej pracy cudzoziemcom przebywającym wbrew przepisom na terenie RP lub art. 9 ust. 1 pkt 2 lit. a) ustawy o odpowiedzialności podmiotów zbiorowych za czyny zabronione pod groźbą kary?</w:t>
      </w:r>
    </w:p>
    <w:p w14:paraId="58897E12" w14:textId="280793D0" w:rsidR="00C50229" w:rsidRPr="00DD1814" w:rsidRDefault="00C50229" w:rsidP="00C50229">
      <w:pPr>
        <w:spacing w:after="0" w:line="360" w:lineRule="auto"/>
        <w:ind w:left="218"/>
        <w:jc w:val="both"/>
        <w:rPr>
          <w:rFonts w:ascii="Tahoma" w:hAnsi="Tahoma" w:cs="Tahoma"/>
          <w:sz w:val="22"/>
          <w:szCs w:val="22"/>
        </w:rPr>
      </w:pPr>
      <w:r w:rsidRPr="00DD1814">
        <w:rPr>
          <w:rFonts w:ascii="Tahoma" w:hAnsi="Tahoma" w:cs="Tahoma"/>
          <w:sz w:val="22"/>
          <w:szCs w:val="22"/>
        </w:rPr>
        <w:t>podpis ……………..</w:t>
      </w:r>
    </w:p>
    <w:p w14:paraId="2DB651B5" w14:textId="77777777" w:rsidR="00C50229" w:rsidRPr="00DD1814" w:rsidRDefault="00C50229" w:rsidP="00C50229">
      <w:pPr>
        <w:spacing w:after="0" w:line="360" w:lineRule="auto"/>
        <w:ind w:left="218"/>
        <w:jc w:val="both"/>
        <w:rPr>
          <w:rFonts w:ascii="Tahoma" w:hAnsi="Tahoma" w:cs="Tahoma"/>
          <w:sz w:val="22"/>
          <w:szCs w:val="22"/>
        </w:rPr>
      </w:pPr>
    </w:p>
    <w:p w14:paraId="1143F7A8" w14:textId="77777777" w:rsidR="00C50229" w:rsidRPr="00DD1814" w:rsidRDefault="00C50229" w:rsidP="00C50229">
      <w:pPr>
        <w:tabs>
          <w:tab w:val="left" w:pos="360"/>
        </w:tabs>
        <w:spacing w:after="0" w:line="360" w:lineRule="auto"/>
        <w:ind w:left="142"/>
        <w:jc w:val="both"/>
        <w:rPr>
          <w:rFonts w:ascii="Tahoma" w:hAnsi="Tahoma" w:cs="Tahoma"/>
          <w:sz w:val="22"/>
          <w:szCs w:val="22"/>
        </w:rPr>
      </w:pPr>
    </w:p>
    <w:p w14:paraId="7780A47F" w14:textId="77777777" w:rsidR="00C50229" w:rsidRPr="00DD1814" w:rsidRDefault="00C50229" w:rsidP="00CA6D57">
      <w:pPr>
        <w:numPr>
          <w:ilvl w:val="0"/>
          <w:numId w:val="1"/>
        </w:numPr>
        <w:tabs>
          <w:tab w:val="left" w:pos="284"/>
        </w:tabs>
        <w:spacing w:after="0" w:line="360" w:lineRule="auto"/>
        <w:jc w:val="both"/>
        <w:rPr>
          <w:rFonts w:ascii="Tahoma" w:hAnsi="Tahoma" w:cs="Tahoma"/>
          <w:sz w:val="22"/>
          <w:szCs w:val="22"/>
        </w:rPr>
      </w:pPr>
      <w:r w:rsidRPr="00DD1814">
        <w:rPr>
          <w:rFonts w:ascii="Tahoma" w:hAnsi="Tahoma" w:cs="Tahoma"/>
          <w:sz w:val="22"/>
          <w:szCs w:val="22"/>
        </w:rPr>
        <w:t>Czy Wnioskodawcą/ ami jest/ są podmiot/y powiązane osobowo lub kapitałowo ze Szczecińskim Funduszem Pożyczkowym spółka z o.o. w tym znaczeniu, że istnieją wzajemne powiązania między Szczecińskim Funduszem Pożyczkowym spółka z o.o. lub osobami upoważnionymi do zaciągania zobowiązań w jej imieniu lub osobami wykonującymi w jej imieniu czynności związane z procedurą wyboru, oceny wniosku o Jednostkową Pożyczkę lub proponowanych zabezpieczeń a Wnioskodawcą/ ami (lub osobami uprawnionymi do jego/ ich reprezentacji lub zaciągania w jego/ ich imieniu zobowiązań), polegające w szczególności na:</w:t>
      </w:r>
    </w:p>
    <w:p w14:paraId="1D338C62" w14:textId="77777777" w:rsidR="00C50229" w:rsidRPr="00DD1814" w:rsidRDefault="00C50229" w:rsidP="00C50229">
      <w:pPr>
        <w:spacing w:after="0" w:line="360" w:lineRule="auto"/>
        <w:ind w:left="567" w:hanging="284"/>
        <w:jc w:val="both"/>
        <w:rPr>
          <w:rFonts w:ascii="Tahoma" w:hAnsi="Tahoma" w:cs="Tahoma"/>
          <w:sz w:val="22"/>
          <w:szCs w:val="22"/>
        </w:rPr>
      </w:pPr>
      <w:r w:rsidRPr="00DD1814">
        <w:rPr>
          <w:rFonts w:ascii="Tahoma" w:hAnsi="Tahoma" w:cs="Tahoma"/>
          <w:sz w:val="22"/>
          <w:szCs w:val="22"/>
        </w:rPr>
        <w:t xml:space="preserve">1) uczestniczeniu w spółce jako wspólnik spółki cywilnej lub spółki osobowej, </w:t>
      </w:r>
    </w:p>
    <w:p w14:paraId="5D9D42F9" w14:textId="77777777" w:rsidR="00C50229" w:rsidRPr="00DD1814" w:rsidRDefault="00C50229" w:rsidP="00C50229">
      <w:pPr>
        <w:spacing w:after="0" w:line="360" w:lineRule="auto"/>
        <w:ind w:left="567" w:hanging="284"/>
        <w:jc w:val="both"/>
        <w:rPr>
          <w:rFonts w:ascii="Tahoma" w:hAnsi="Tahoma" w:cs="Tahoma"/>
          <w:sz w:val="22"/>
          <w:szCs w:val="22"/>
        </w:rPr>
      </w:pPr>
      <w:r w:rsidRPr="00DD1814">
        <w:rPr>
          <w:rFonts w:ascii="Tahoma" w:hAnsi="Tahoma" w:cs="Tahoma"/>
          <w:sz w:val="22"/>
          <w:szCs w:val="22"/>
        </w:rPr>
        <w:t xml:space="preserve">2) posiadaniu co najmniej 10% udziałów lub akcji, o ile niższy próg nie wynika z przepisów prawa, </w:t>
      </w:r>
    </w:p>
    <w:p w14:paraId="751F2D36" w14:textId="77777777" w:rsidR="00C50229" w:rsidRPr="00DD1814" w:rsidRDefault="00C50229" w:rsidP="00C50229">
      <w:pPr>
        <w:spacing w:after="0" w:line="360" w:lineRule="auto"/>
        <w:ind w:left="567" w:hanging="284"/>
        <w:jc w:val="both"/>
        <w:rPr>
          <w:rFonts w:ascii="Tahoma" w:hAnsi="Tahoma" w:cs="Tahoma"/>
          <w:sz w:val="22"/>
          <w:szCs w:val="22"/>
        </w:rPr>
      </w:pPr>
      <w:r w:rsidRPr="00DD1814">
        <w:rPr>
          <w:rFonts w:ascii="Tahoma" w:hAnsi="Tahoma" w:cs="Tahoma"/>
          <w:sz w:val="22"/>
          <w:szCs w:val="22"/>
        </w:rPr>
        <w:t xml:space="preserve">3) pełnieniu funkcji członka organu nadzorczego lub zarządzającego, prokurenta, pełnomocnika, </w:t>
      </w:r>
    </w:p>
    <w:p w14:paraId="481659E4" w14:textId="77777777" w:rsidR="00C50229" w:rsidRPr="00DD1814" w:rsidRDefault="00C50229" w:rsidP="00C50229">
      <w:pPr>
        <w:spacing w:after="0" w:line="360" w:lineRule="auto"/>
        <w:ind w:left="567" w:hanging="284"/>
        <w:jc w:val="both"/>
        <w:rPr>
          <w:rFonts w:ascii="Tahoma" w:hAnsi="Tahoma" w:cs="Tahoma"/>
          <w:sz w:val="22"/>
          <w:szCs w:val="22"/>
        </w:rPr>
      </w:pPr>
      <w:r w:rsidRPr="00DD1814">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1C83619D" w14:textId="45BE5420" w:rsidR="00C50229" w:rsidRPr="00DD1814" w:rsidRDefault="00C50229" w:rsidP="00C50229">
      <w:pPr>
        <w:spacing w:after="0" w:line="360" w:lineRule="auto"/>
        <w:ind w:left="142"/>
        <w:jc w:val="both"/>
        <w:rPr>
          <w:rFonts w:ascii="Tahoma" w:hAnsi="Tahoma" w:cs="Tahoma"/>
          <w:sz w:val="22"/>
          <w:szCs w:val="22"/>
        </w:rPr>
      </w:pPr>
      <w:r w:rsidRPr="00DD1814">
        <w:rPr>
          <w:rFonts w:ascii="Tahoma" w:hAnsi="Tahoma" w:cs="Tahoma"/>
          <w:sz w:val="22"/>
          <w:szCs w:val="22"/>
        </w:rPr>
        <w:t>podpis ……………..</w:t>
      </w:r>
    </w:p>
    <w:p w14:paraId="77447915" w14:textId="77777777" w:rsidR="00C50229" w:rsidRPr="00DD1814" w:rsidRDefault="00C50229" w:rsidP="00C50229">
      <w:pPr>
        <w:tabs>
          <w:tab w:val="left" w:pos="284"/>
        </w:tabs>
        <w:spacing w:after="0" w:line="360" w:lineRule="auto"/>
        <w:ind w:left="218"/>
        <w:jc w:val="both"/>
        <w:rPr>
          <w:rFonts w:ascii="Tahoma" w:hAnsi="Tahoma" w:cs="Tahoma"/>
          <w:sz w:val="22"/>
          <w:szCs w:val="22"/>
        </w:rPr>
      </w:pPr>
    </w:p>
    <w:p w14:paraId="18E60B8C" w14:textId="38FE5AFA" w:rsidR="00C50229" w:rsidRPr="00DD1814" w:rsidRDefault="00C50229" w:rsidP="00CA6D57">
      <w:pPr>
        <w:numPr>
          <w:ilvl w:val="0"/>
          <w:numId w:val="1"/>
        </w:numPr>
        <w:tabs>
          <w:tab w:val="left" w:pos="284"/>
        </w:tabs>
        <w:spacing w:after="0" w:line="360" w:lineRule="auto"/>
        <w:jc w:val="both"/>
        <w:rPr>
          <w:rFonts w:ascii="Tahoma" w:hAnsi="Tahoma" w:cs="Tahoma"/>
          <w:sz w:val="22"/>
          <w:szCs w:val="22"/>
        </w:rPr>
      </w:pPr>
      <w:r w:rsidRPr="00DD1814">
        <w:rPr>
          <w:rFonts w:ascii="Tahoma" w:hAnsi="Tahoma" w:cs="Tahoma"/>
          <w:sz w:val="22"/>
          <w:szCs w:val="22"/>
        </w:rPr>
        <w:t>Czy Wnioskodawca/y jest podmiotem, wobec którego zostało zakazane udzielanie bezpośredniego lub pośredniego wsparcia ze środków unijnych</w:t>
      </w:r>
      <w:r w:rsidR="00A34D34" w:rsidRPr="00DD1814">
        <w:rPr>
          <w:rFonts w:ascii="Tahoma" w:hAnsi="Tahoma" w:cs="Tahoma"/>
          <w:sz w:val="22"/>
          <w:szCs w:val="22"/>
        </w:rPr>
        <w:t xml:space="preserve"> </w:t>
      </w:r>
      <w:r w:rsidR="00A34D34" w:rsidRPr="00DD1814">
        <w:rPr>
          <w:rFonts w:ascii="Tahoma" w:hAnsi="Tahoma" w:cs="Tahoma"/>
          <w:sz w:val="22"/>
          <w:szCs w:val="22"/>
          <w:shd w:val="clear" w:color="auto" w:fill="FFFFFF" w:themeFill="background1"/>
        </w:rPr>
        <w:t>(w formie udostępniania osobom lub podmiotom jakichkolwiek środków finansowych lub zasobów gospodarczych)</w:t>
      </w:r>
      <w:r w:rsidR="00A34D34" w:rsidRPr="00DD1814">
        <w:rPr>
          <w:rFonts w:ascii="Tahoma" w:hAnsi="Tahoma" w:cs="Tahoma"/>
          <w:sz w:val="22"/>
          <w:szCs w:val="22"/>
        </w:rPr>
        <w:t xml:space="preserve">  </w:t>
      </w:r>
      <w:r w:rsidRPr="00DD1814">
        <w:rPr>
          <w:rFonts w:ascii="Tahoma" w:hAnsi="Tahoma" w:cs="Tahoma"/>
          <w:sz w:val="22"/>
          <w:szCs w:val="22"/>
        </w:rPr>
        <w:t xml:space="preserve"> na podstawie art. 1 ustawy z dnia </w:t>
      </w:r>
      <w:r w:rsidRPr="00DD1814">
        <w:rPr>
          <w:rFonts w:ascii="Tahoma" w:hAnsi="Tahoma" w:cs="Tahoma"/>
          <w:sz w:val="22"/>
          <w:szCs w:val="22"/>
        </w:rPr>
        <w:lastRenderedPageBreak/>
        <w:t>13 kwietnia 2022 r. o szczególnych rozwiązaniach w zakresie przeciwdziałania wspieraniu agresji na Ukrainę oraz służących ochronie bezpieczeństwa narodowego?</w:t>
      </w:r>
    </w:p>
    <w:p w14:paraId="4C55C982" w14:textId="31AE26FE" w:rsidR="00C50229" w:rsidRPr="00DD1814" w:rsidRDefault="00C50229" w:rsidP="00C50229">
      <w:pPr>
        <w:tabs>
          <w:tab w:val="left" w:pos="284"/>
        </w:tabs>
        <w:spacing w:after="0" w:line="360" w:lineRule="auto"/>
        <w:ind w:left="218"/>
        <w:jc w:val="both"/>
        <w:rPr>
          <w:rFonts w:ascii="Tahoma" w:hAnsi="Tahoma" w:cs="Tahoma"/>
          <w:sz w:val="22"/>
          <w:szCs w:val="22"/>
        </w:rPr>
      </w:pPr>
      <w:r w:rsidRPr="00DD1814">
        <w:rPr>
          <w:rFonts w:ascii="Tahoma" w:hAnsi="Tahoma" w:cs="Tahoma"/>
          <w:sz w:val="22"/>
          <w:szCs w:val="22"/>
        </w:rPr>
        <w:t>podpis ……………..</w:t>
      </w:r>
    </w:p>
    <w:p w14:paraId="12205D4A" w14:textId="77777777" w:rsidR="00C50229" w:rsidRPr="00DD1814" w:rsidRDefault="00C50229" w:rsidP="00C50229">
      <w:pPr>
        <w:tabs>
          <w:tab w:val="left" w:pos="284"/>
        </w:tabs>
        <w:spacing w:after="0" w:line="360" w:lineRule="auto"/>
        <w:ind w:left="218"/>
        <w:jc w:val="both"/>
        <w:rPr>
          <w:rFonts w:ascii="Tahoma" w:hAnsi="Tahoma" w:cs="Tahoma"/>
          <w:sz w:val="22"/>
          <w:szCs w:val="22"/>
        </w:rPr>
      </w:pPr>
    </w:p>
    <w:p w14:paraId="3A4F0A71" w14:textId="77777777" w:rsidR="00C50229" w:rsidRPr="00DD1814" w:rsidRDefault="00C50229" w:rsidP="00C50229">
      <w:pPr>
        <w:tabs>
          <w:tab w:val="left" w:pos="284"/>
        </w:tabs>
        <w:spacing w:after="0" w:line="360" w:lineRule="auto"/>
        <w:jc w:val="both"/>
        <w:rPr>
          <w:rFonts w:ascii="Tahoma" w:hAnsi="Tahoma" w:cs="Tahoma"/>
          <w:sz w:val="22"/>
          <w:szCs w:val="22"/>
        </w:rPr>
      </w:pPr>
    </w:p>
    <w:p w14:paraId="0550675F" w14:textId="77777777" w:rsidR="00C50229" w:rsidRPr="00DD1814" w:rsidRDefault="00C50229" w:rsidP="00CA6D57">
      <w:pPr>
        <w:pStyle w:val="Akapitzlist"/>
        <w:numPr>
          <w:ilvl w:val="0"/>
          <w:numId w:val="1"/>
        </w:numPr>
        <w:tabs>
          <w:tab w:val="left" w:pos="284"/>
        </w:tabs>
        <w:spacing w:after="0" w:line="360" w:lineRule="auto"/>
        <w:jc w:val="both"/>
        <w:rPr>
          <w:rFonts w:ascii="Tahoma" w:hAnsi="Tahoma" w:cs="Tahoma"/>
          <w:sz w:val="22"/>
          <w:szCs w:val="22"/>
        </w:rPr>
      </w:pPr>
      <w:r w:rsidRPr="00DD1814">
        <w:rPr>
          <w:rFonts w:ascii="Tahoma" w:hAnsi="Tahoma" w:cs="Tahoma"/>
          <w:sz w:val="22"/>
          <w:szCs w:val="22"/>
        </w:rPr>
        <w:t>Czy na dzień złożenia niniejszego wniosku, a także – w razie zawarcia umowy inwestycyjnej – na dzień zawarcia umowy inwestycyjnej, Inwestycja Końcowej nie została i nie zostanie fizycznie ukończona lub w pełni wdrożona?</w:t>
      </w:r>
    </w:p>
    <w:p w14:paraId="789A6493" w14:textId="011AB02D" w:rsidR="00C50229" w:rsidRPr="00DD1814" w:rsidRDefault="00C50229" w:rsidP="00C50229">
      <w:pPr>
        <w:pStyle w:val="Akapitzlist"/>
        <w:tabs>
          <w:tab w:val="left" w:pos="284"/>
        </w:tabs>
        <w:spacing w:after="0" w:line="360" w:lineRule="auto"/>
        <w:ind w:left="218"/>
        <w:jc w:val="both"/>
        <w:rPr>
          <w:rFonts w:ascii="Tahoma" w:hAnsi="Tahoma" w:cs="Tahoma"/>
          <w:sz w:val="22"/>
          <w:szCs w:val="22"/>
        </w:rPr>
      </w:pPr>
      <w:r w:rsidRPr="00DD1814">
        <w:rPr>
          <w:rFonts w:ascii="Tahoma" w:hAnsi="Tahoma" w:cs="Tahoma"/>
          <w:sz w:val="22"/>
          <w:szCs w:val="22"/>
        </w:rPr>
        <w:t>podpis ……………..</w:t>
      </w:r>
    </w:p>
    <w:p w14:paraId="56115D07" w14:textId="77777777" w:rsidR="00C50229" w:rsidRPr="00DD1814" w:rsidRDefault="00C50229" w:rsidP="00C50229">
      <w:pPr>
        <w:pStyle w:val="Akapitzlist"/>
        <w:tabs>
          <w:tab w:val="left" w:pos="284"/>
        </w:tabs>
        <w:spacing w:after="0" w:line="360" w:lineRule="auto"/>
        <w:ind w:left="218"/>
        <w:jc w:val="both"/>
        <w:rPr>
          <w:rFonts w:ascii="Tahoma" w:hAnsi="Tahoma" w:cs="Tahoma"/>
          <w:sz w:val="22"/>
          <w:szCs w:val="22"/>
        </w:rPr>
      </w:pPr>
    </w:p>
    <w:p w14:paraId="732AB8AC" w14:textId="77777777" w:rsidR="00C50229" w:rsidRPr="00DD1814" w:rsidRDefault="00C50229" w:rsidP="00CA6D57">
      <w:pPr>
        <w:pStyle w:val="Akapitzlist"/>
        <w:numPr>
          <w:ilvl w:val="0"/>
          <w:numId w:val="1"/>
        </w:numPr>
        <w:tabs>
          <w:tab w:val="left" w:pos="284"/>
        </w:tabs>
        <w:spacing w:after="0" w:line="360" w:lineRule="auto"/>
        <w:jc w:val="both"/>
        <w:rPr>
          <w:rFonts w:ascii="Tahoma" w:hAnsi="Tahoma" w:cs="Tahoma"/>
          <w:sz w:val="22"/>
          <w:szCs w:val="22"/>
        </w:rPr>
      </w:pPr>
      <w:r w:rsidRPr="00DD1814">
        <w:rPr>
          <w:rFonts w:ascii="Tahoma" w:hAnsi="Tahoma" w:cs="Tahoma"/>
          <w:sz w:val="22"/>
          <w:szCs w:val="22"/>
        </w:rPr>
        <w:t>Czy realizowane przedsięwzięcie/a będzie/ą zgodne z zasadą DNSH (tzn. nie wywierają one negatywnego wpływu na środowisko)?</w:t>
      </w:r>
    </w:p>
    <w:p w14:paraId="48FB843D" w14:textId="77777777" w:rsidR="00C50229" w:rsidRPr="00DD1814" w:rsidRDefault="00C50229" w:rsidP="00C50229">
      <w:pPr>
        <w:pStyle w:val="Akapitzlist"/>
        <w:tabs>
          <w:tab w:val="left" w:pos="284"/>
        </w:tabs>
        <w:spacing w:after="0" w:line="360" w:lineRule="auto"/>
        <w:ind w:left="218"/>
        <w:jc w:val="both"/>
        <w:rPr>
          <w:rFonts w:ascii="Tahoma" w:hAnsi="Tahoma" w:cs="Tahoma"/>
          <w:sz w:val="22"/>
          <w:szCs w:val="22"/>
        </w:rPr>
      </w:pPr>
    </w:p>
    <w:p w14:paraId="740CE569" w14:textId="77E54FEA" w:rsidR="00C50229" w:rsidRPr="00DD1814" w:rsidRDefault="00C50229" w:rsidP="00C50229">
      <w:pPr>
        <w:pStyle w:val="Akapitzlist"/>
        <w:tabs>
          <w:tab w:val="left" w:pos="284"/>
        </w:tabs>
        <w:spacing w:after="0" w:line="360" w:lineRule="auto"/>
        <w:ind w:left="218"/>
        <w:jc w:val="both"/>
        <w:rPr>
          <w:rFonts w:ascii="Tahoma" w:hAnsi="Tahoma" w:cs="Tahoma"/>
          <w:sz w:val="22"/>
          <w:szCs w:val="22"/>
        </w:rPr>
      </w:pPr>
      <w:r w:rsidRPr="00DD1814">
        <w:rPr>
          <w:rFonts w:ascii="Tahoma" w:hAnsi="Tahoma" w:cs="Tahoma"/>
          <w:sz w:val="22"/>
          <w:szCs w:val="22"/>
        </w:rPr>
        <w:t>podpis ……………..</w:t>
      </w:r>
    </w:p>
    <w:p w14:paraId="1CBA6927" w14:textId="77777777" w:rsidR="00E25257" w:rsidRPr="00DD1814" w:rsidRDefault="00E25257" w:rsidP="00C50229">
      <w:pPr>
        <w:pStyle w:val="Akapitzlist"/>
        <w:tabs>
          <w:tab w:val="left" w:pos="284"/>
        </w:tabs>
        <w:spacing w:after="0" w:line="360" w:lineRule="auto"/>
        <w:ind w:left="218"/>
        <w:jc w:val="both"/>
        <w:rPr>
          <w:rFonts w:ascii="Tahoma" w:hAnsi="Tahoma" w:cs="Tahoma"/>
          <w:sz w:val="22"/>
          <w:szCs w:val="22"/>
        </w:rPr>
      </w:pPr>
    </w:p>
    <w:p w14:paraId="3E0CC6B6" w14:textId="77777777" w:rsidR="00E25257" w:rsidRPr="00DD1814" w:rsidRDefault="00E25257" w:rsidP="00CA6D57">
      <w:pPr>
        <w:pStyle w:val="Akapitzlist"/>
        <w:numPr>
          <w:ilvl w:val="0"/>
          <w:numId w:val="1"/>
        </w:numPr>
        <w:tabs>
          <w:tab w:val="left" w:pos="284"/>
        </w:tabs>
        <w:spacing w:after="0" w:line="360" w:lineRule="auto"/>
        <w:jc w:val="both"/>
        <w:rPr>
          <w:rFonts w:ascii="Tahoma" w:hAnsi="Tahoma" w:cs="Tahoma"/>
          <w:sz w:val="22"/>
          <w:szCs w:val="22"/>
        </w:rPr>
      </w:pPr>
      <w:r w:rsidRPr="00DD1814">
        <w:rPr>
          <w:rFonts w:ascii="Tahoma" w:hAnsi="Tahoma" w:cs="Tahoma"/>
          <w:sz w:val="22"/>
          <w:szCs w:val="22"/>
        </w:rPr>
        <w:t>Czy Wnioskodawca/y posiada/ją tytuł prawny do nieruchomości, na terenie której realizowana będzie Inwestycja Końcowa?</w:t>
      </w:r>
    </w:p>
    <w:p w14:paraId="0B30147B" w14:textId="77777777" w:rsidR="00E25257" w:rsidRPr="00DD1814" w:rsidRDefault="00E25257" w:rsidP="00E25257">
      <w:pPr>
        <w:tabs>
          <w:tab w:val="left" w:pos="284"/>
        </w:tabs>
        <w:spacing w:after="0" w:line="360" w:lineRule="auto"/>
        <w:ind w:left="-142"/>
        <w:jc w:val="both"/>
        <w:rPr>
          <w:rFonts w:ascii="Tahoma" w:hAnsi="Tahoma" w:cs="Tahoma"/>
          <w:sz w:val="22"/>
          <w:szCs w:val="22"/>
        </w:rPr>
      </w:pPr>
      <w:r w:rsidRPr="00DD1814">
        <w:rPr>
          <w:rFonts w:ascii="Tahoma" w:hAnsi="Tahoma" w:cs="Tahoma"/>
          <w:sz w:val="22"/>
          <w:szCs w:val="22"/>
        </w:rPr>
        <w:tab/>
        <w:t>TAK / NIE*  podpis ……………..</w:t>
      </w:r>
    </w:p>
    <w:p w14:paraId="0FA96DEE" w14:textId="77777777" w:rsidR="00E25257" w:rsidRPr="00DD1814" w:rsidRDefault="00E25257" w:rsidP="00E25257">
      <w:pPr>
        <w:tabs>
          <w:tab w:val="left" w:pos="284"/>
        </w:tabs>
        <w:spacing w:after="0" w:line="360" w:lineRule="auto"/>
        <w:ind w:left="-142"/>
        <w:jc w:val="both"/>
        <w:rPr>
          <w:rFonts w:ascii="Tahoma" w:hAnsi="Tahoma" w:cs="Tahoma"/>
          <w:sz w:val="22"/>
          <w:szCs w:val="22"/>
        </w:rPr>
      </w:pPr>
    </w:p>
    <w:p w14:paraId="46294F54" w14:textId="77777777" w:rsidR="00E25257" w:rsidRPr="00DD1814" w:rsidRDefault="00E25257" w:rsidP="00CA6D57">
      <w:pPr>
        <w:pStyle w:val="Akapitzlist"/>
        <w:numPr>
          <w:ilvl w:val="0"/>
          <w:numId w:val="1"/>
        </w:numPr>
        <w:tabs>
          <w:tab w:val="left" w:pos="284"/>
        </w:tabs>
        <w:spacing w:after="0" w:line="360" w:lineRule="auto"/>
        <w:jc w:val="both"/>
        <w:rPr>
          <w:rFonts w:ascii="Tahoma" w:hAnsi="Tahoma" w:cs="Tahoma"/>
          <w:sz w:val="22"/>
          <w:szCs w:val="22"/>
        </w:rPr>
      </w:pPr>
      <w:r w:rsidRPr="00DD1814">
        <w:rPr>
          <w:rFonts w:ascii="Tahoma" w:hAnsi="Tahoma" w:cs="Tahoma"/>
          <w:sz w:val="22"/>
          <w:szCs w:val="22"/>
        </w:rPr>
        <w:t>Czy Inwestycja Końcowa wykaże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p>
    <w:p w14:paraId="758CBFEB" w14:textId="71EB0C83" w:rsidR="00E25257" w:rsidRPr="00DD1814" w:rsidRDefault="00E25257" w:rsidP="00E25257">
      <w:pPr>
        <w:pStyle w:val="Akapitzlist"/>
        <w:tabs>
          <w:tab w:val="left" w:pos="284"/>
        </w:tabs>
        <w:spacing w:after="0" w:line="360" w:lineRule="auto"/>
        <w:ind w:left="218"/>
        <w:jc w:val="both"/>
        <w:rPr>
          <w:rFonts w:ascii="Tahoma" w:hAnsi="Tahoma" w:cs="Tahoma"/>
          <w:sz w:val="22"/>
          <w:szCs w:val="22"/>
        </w:rPr>
      </w:pPr>
      <w:r w:rsidRPr="00DD1814">
        <w:rPr>
          <w:rFonts w:ascii="Tahoma" w:hAnsi="Tahoma" w:cs="Tahoma"/>
          <w:sz w:val="22"/>
          <w:szCs w:val="22"/>
        </w:rPr>
        <w:t>TAK / NIE*  podpis ……………..</w:t>
      </w:r>
    </w:p>
    <w:p w14:paraId="027D5F10" w14:textId="77777777" w:rsidR="00D71A82" w:rsidRPr="00DD1814" w:rsidRDefault="00D71A82" w:rsidP="002F2BC2">
      <w:pPr>
        <w:spacing w:after="0" w:line="360" w:lineRule="auto"/>
        <w:rPr>
          <w:rFonts w:ascii="Tahoma" w:hAnsi="Tahoma" w:cs="Tahoma"/>
          <w:b/>
          <w:iCs/>
          <w:sz w:val="22"/>
          <w:szCs w:val="22"/>
        </w:rPr>
      </w:pPr>
    </w:p>
    <w:p w14:paraId="35CF9CEE" w14:textId="77777777" w:rsidR="00E25257" w:rsidRPr="00DD1814" w:rsidRDefault="00E25257" w:rsidP="00CA6D57">
      <w:pPr>
        <w:pStyle w:val="Akapitzlist"/>
        <w:numPr>
          <w:ilvl w:val="0"/>
          <w:numId w:val="1"/>
        </w:numPr>
        <w:spacing w:after="0"/>
        <w:jc w:val="both"/>
        <w:rPr>
          <w:rFonts w:ascii="Tahoma" w:hAnsi="Tahoma" w:cs="Tahoma"/>
          <w:sz w:val="22"/>
          <w:szCs w:val="22"/>
        </w:rPr>
      </w:pPr>
      <w:r w:rsidRPr="00DD1814">
        <w:rPr>
          <w:rFonts w:ascii="Tahoma" w:hAnsi="Tahoma" w:cs="Tahoma"/>
          <w:sz w:val="22"/>
          <w:szCs w:val="22"/>
        </w:rPr>
        <w:t>Oświadczam/y, że w ramach realizacji inwestycji zapewniona zostanie zgodność projektu z zasadami horyzontalnymi Unii Europejskiej wymienionymi w art. 9 rozporządzenia Parlamentu Europejskiego i Rady (UE) nr 2021/1060, poprzez:</w:t>
      </w:r>
    </w:p>
    <w:p w14:paraId="78C421D6" w14:textId="77777777" w:rsidR="00E25257" w:rsidRPr="00DD1814" w:rsidRDefault="00E25257" w:rsidP="00CA6D57">
      <w:pPr>
        <w:pStyle w:val="Akapitzlist"/>
        <w:numPr>
          <w:ilvl w:val="0"/>
          <w:numId w:val="3"/>
        </w:numPr>
        <w:spacing w:after="0"/>
        <w:ind w:left="709" w:hanging="425"/>
        <w:jc w:val="both"/>
        <w:rPr>
          <w:rFonts w:ascii="Tahoma" w:hAnsi="Tahoma" w:cs="Tahoma"/>
          <w:sz w:val="22"/>
          <w:szCs w:val="22"/>
        </w:rPr>
      </w:pPr>
      <w:r w:rsidRPr="00DD1814">
        <w:rPr>
          <w:rFonts w:ascii="Tahoma" w:hAnsi="Tahoma" w:cs="Tahoma"/>
          <w:sz w:val="22"/>
          <w:szCs w:val="22"/>
        </w:rPr>
        <w:t>pozytywny wpływ inwestycji na realizację zasady równości szans i niedyskryminacji, w tym dostępności dla osób z niepełnosprawnościami oraz zgodność projektu z prawami i wolnościami Karty Praw Podstawowych UE i Konwencji o prawach osób niepełnosprawnych, w ten sposób, iż (należy poniżej uzasadnić):</w:t>
      </w:r>
    </w:p>
    <w:p w14:paraId="1753049B" w14:textId="77777777" w:rsidR="00E25257" w:rsidRPr="00DD1814" w:rsidRDefault="00E25257" w:rsidP="00E25257">
      <w:pPr>
        <w:pStyle w:val="Akapitzlist"/>
        <w:spacing w:before="40" w:after="40"/>
        <w:ind w:left="851"/>
        <w:jc w:val="both"/>
        <w:rPr>
          <w:rFonts w:ascii="Tahoma" w:hAnsi="Tahoma" w:cs="Tahoma"/>
          <w:sz w:val="22"/>
          <w:szCs w:val="22"/>
        </w:rPr>
      </w:pPr>
      <w:r w:rsidRPr="00DD1814">
        <w:rPr>
          <w:rFonts w:ascii="Tahoma" w:hAnsi="Tahoma" w:cs="Tahoma"/>
          <w:sz w:val="22"/>
          <w:szCs w:val="22"/>
        </w:rPr>
        <w:t>…………………………………………………………………………………………………………………………………………………………………………………………………………………………………………………………………………</w:t>
      </w:r>
      <w:r w:rsidRPr="00DD1814">
        <w:rPr>
          <w:rFonts w:ascii="Tahoma" w:hAnsi="Tahoma" w:cs="Tahoma"/>
          <w:sz w:val="22"/>
          <w:szCs w:val="22"/>
        </w:rPr>
        <w:lastRenderedPageBreak/>
        <w:t>……………………………………………………………………………………………………………………………………………………………………………………………………………………………………………………………………………………………………………………………………</w:t>
      </w:r>
    </w:p>
    <w:p w14:paraId="66E47D81" w14:textId="77777777" w:rsidR="00E25257" w:rsidRPr="00DD1814" w:rsidRDefault="00E25257" w:rsidP="00CA6D57">
      <w:pPr>
        <w:pStyle w:val="Akapitzlist"/>
        <w:numPr>
          <w:ilvl w:val="0"/>
          <w:numId w:val="3"/>
        </w:numPr>
        <w:spacing w:before="40" w:after="40"/>
        <w:ind w:left="709" w:hanging="425"/>
        <w:jc w:val="both"/>
        <w:rPr>
          <w:rFonts w:ascii="Tahoma" w:hAnsi="Tahoma" w:cs="Tahoma"/>
          <w:sz w:val="22"/>
          <w:szCs w:val="22"/>
        </w:rPr>
      </w:pPr>
      <w:r w:rsidRPr="00DD1814">
        <w:rPr>
          <w:rFonts w:ascii="Tahoma" w:hAnsi="Tahoma" w:cs="Tahoma"/>
          <w:sz w:val="22"/>
          <w:szCs w:val="22"/>
        </w:rPr>
        <w:t>wpływ inwestycji na realizację zasady równości szans kobiet i mężczyzn (neutralny/pozytywny) (należy poniżej uzasadnić),</w:t>
      </w:r>
    </w:p>
    <w:p w14:paraId="66AFBDD7" w14:textId="77777777" w:rsidR="00E25257" w:rsidRPr="00DD1814" w:rsidRDefault="00E25257" w:rsidP="00E25257">
      <w:pPr>
        <w:pStyle w:val="Akapitzlist"/>
        <w:spacing w:before="40" w:after="40"/>
        <w:ind w:left="851"/>
        <w:jc w:val="both"/>
        <w:rPr>
          <w:rFonts w:ascii="Tahoma" w:hAnsi="Tahoma" w:cs="Tahoma"/>
          <w:sz w:val="22"/>
          <w:szCs w:val="22"/>
        </w:rPr>
      </w:pPr>
      <w:r w:rsidRPr="00DD1814">
        <w:rPr>
          <w:rFonts w:ascii="Tahoma" w:hAnsi="Tahoma" w:cs="Tahoma"/>
          <w:sz w:val="22"/>
          <w:szCs w:val="22"/>
        </w:rPr>
        <w:t>……………………………………………………………………………………………………………………………………………………………………………………………………………………………………………………………………………………………………………………………………………………………………………………………………………………………………………………………………………………………………………</w:t>
      </w:r>
    </w:p>
    <w:p w14:paraId="7F12C43B" w14:textId="77777777" w:rsidR="00E25257" w:rsidRPr="00DD1814" w:rsidRDefault="00E25257" w:rsidP="00CA6D57">
      <w:pPr>
        <w:pStyle w:val="Akapitzlist"/>
        <w:numPr>
          <w:ilvl w:val="0"/>
          <w:numId w:val="3"/>
        </w:numPr>
        <w:spacing w:before="40" w:after="40"/>
        <w:ind w:left="709" w:hanging="425"/>
        <w:jc w:val="both"/>
        <w:rPr>
          <w:rFonts w:ascii="Tahoma" w:hAnsi="Tahoma" w:cs="Tahoma"/>
          <w:sz w:val="22"/>
          <w:szCs w:val="22"/>
        </w:rPr>
      </w:pPr>
      <w:r w:rsidRPr="00DD1814">
        <w:rPr>
          <w:rFonts w:ascii="Tahoma" w:hAnsi="Tahoma" w:cs="Tahoma"/>
          <w:sz w:val="22"/>
          <w:szCs w:val="22"/>
        </w:rPr>
        <w:t>wskazanie, że inwestycja będzie realizowana zgodnie z odpowiednimi przepisami w zakresie ochrony środowiska związanymi z realizacją danej inwestycji (tak/nie),</w:t>
      </w:r>
    </w:p>
    <w:p w14:paraId="0DFF178E" w14:textId="77777777" w:rsidR="00E25257" w:rsidRPr="00DD1814" w:rsidRDefault="00E25257" w:rsidP="00E25257">
      <w:pPr>
        <w:pStyle w:val="Akapitzlist"/>
        <w:spacing w:before="40" w:after="40"/>
        <w:ind w:left="851"/>
        <w:jc w:val="both"/>
        <w:rPr>
          <w:rFonts w:ascii="Tahoma" w:hAnsi="Tahoma" w:cs="Tahoma"/>
          <w:sz w:val="22"/>
          <w:szCs w:val="22"/>
        </w:rPr>
      </w:pPr>
      <w:r w:rsidRPr="00DD1814">
        <w:rPr>
          <w:rFonts w:ascii="Tahoma" w:hAnsi="Tahoma" w:cs="Tahoma"/>
          <w:sz w:val="22"/>
          <w:szCs w:val="22"/>
        </w:rPr>
        <w:t>TAK / NIE*  podpis ……………..</w:t>
      </w:r>
    </w:p>
    <w:p w14:paraId="0E37497A" w14:textId="77777777" w:rsidR="00E25257" w:rsidRPr="00DD1814" w:rsidRDefault="00E25257" w:rsidP="00E25257">
      <w:pPr>
        <w:spacing w:before="40" w:after="40"/>
        <w:jc w:val="both"/>
        <w:rPr>
          <w:rFonts w:ascii="Tahoma" w:hAnsi="Tahoma" w:cs="Tahoma"/>
          <w:sz w:val="22"/>
          <w:szCs w:val="22"/>
        </w:rPr>
      </w:pPr>
    </w:p>
    <w:p w14:paraId="7A0A8B35" w14:textId="77777777" w:rsidR="00E25257" w:rsidRPr="00DD1814" w:rsidRDefault="00E25257" w:rsidP="00CA6D57">
      <w:pPr>
        <w:pStyle w:val="Akapitzlist"/>
        <w:numPr>
          <w:ilvl w:val="0"/>
          <w:numId w:val="3"/>
        </w:numPr>
        <w:spacing w:before="40" w:after="40"/>
        <w:ind w:left="709" w:hanging="425"/>
        <w:jc w:val="both"/>
        <w:rPr>
          <w:rFonts w:ascii="Tahoma" w:hAnsi="Tahoma" w:cs="Tahoma"/>
          <w:sz w:val="22"/>
          <w:szCs w:val="22"/>
        </w:rPr>
      </w:pPr>
      <w:r w:rsidRPr="00DD1814">
        <w:rPr>
          <w:rFonts w:ascii="Tahoma" w:hAnsi="Tahoma" w:cs="Tahoma"/>
          <w:sz w:val="22"/>
          <w:szCs w:val="22"/>
        </w:rPr>
        <w:t>wskazanie, że inwestycja będzie mieć pozytywny wpływ na realizację zasady zrównoważonego rozwoju oraz będzie zgodna z zasadą „nie czyń poważnych szkód”, o której mowa w art. 9 ust. 4 Rozporządzenia Parlamentu Europejskiego i Rady (UE) nr 2021/1060 (tak/nie), (należy poniżej uzasadnić),</w:t>
      </w:r>
    </w:p>
    <w:p w14:paraId="018B71CF" w14:textId="77777777" w:rsidR="00E25257" w:rsidRPr="00DD1814" w:rsidRDefault="00E25257" w:rsidP="00E25257">
      <w:pPr>
        <w:pStyle w:val="Akapitzlist"/>
        <w:spacing w:before="40" w:after="40"/>
        <w:ind w:left="851"/>
        <w:jc w:val="both"/>
        <w:rPr>
          <w:rFonts w:ascii="Tahoma" w:hAnsi="Tahoma" w:cs="Tahoma"/>
          <w:sz w:val="22"/>
          <w:szCs w:val="22"/>
        </w:rPr>
      </w:pPr>
      <w:r w:rsidRPr="00DD1814">
        <w:rPr>
          <w:rFonts w:ascii="Tahoma" w:hAnsi="Tahoma" w:cs="Tahoma"/>
          <w:sz w:val="22"/>
          <w:szCs w:val="22"/>
        </w:rPr>
        <w:t>TAK / NIE*  podpis ……………..</w:t>
      </w:r>
    </w:p>
    <w:p w14:paraId="5D99C7EC" w14:textId="77777777" w:rsidR="00E25257" w:rsidRPr="00DD1814" w:rsidRDefault="00E25257" w:rsidP="00E25257">
      <w:pPr>
        <w:pStyle w:val="Akapitzlist"/>
        <w:spacing w:before="40" w:after="40"/>
        <w:ind w:left="851"/>
        <w:jc w:val="both"/>
        <w:rPr>
          <w:rFonts w:ascii="Tahoma" w:hAnsi="Tahoma" w:cs="Tahoma"/>
          <w:sz w:val="22"/>
          <w:szCs w:val="22"/>
        </w:rPr>
      </w:pPr>
    </w:p>
    <w:p w14:paraId="6F978BA3" w14:textId="77777777" w:rsidR="00E25257" w:rsidRPr="00DD1814" w:rsidRDefault="00E25257" w:rsidP="00E25257">
      <w:pPr>
        <w:pStyle w:val="Akapitzlist"/>
        <w:spacing w:before="40" w:after="40"/>
        <w:ind w:left="851"/>
        <w:jc w:val="both"/>
        <w:rPr>
          <w:rFonts w:ascii="Tahoma" w:hAnsi="Tahoma" w:cs="Tahoma"/>
          <w:sz w:val="22"/>
          <w:szCs w:val="22"/>
        </w:rPr>
      </w:pPr>
      <w:r w:rsidRPr="00DD1814">
        <w:rPr>
          <w:rFonts w:ascii="Tahoma" w:hAnsi="Tahoma" w:cs="Tahoma"/>
          <w:sz w:val="22"/>
          <w:szCs w:val="22"/>
        </w:rPr>
        <w:t>Uzasadnienie ……………………………………………………………………………………………………………………………………………………………………………………………………………………………………………………………………………………………………………………………………………………………………………………………………………………………………………………………………………………………………………</w:t>
      </w:r>
    </w:p>
    <w:p w14:paraId="23D4EEE4" w14:textId="77777777" w:rsidR="00E25257" w:rsidRPr="00DD1814" w:rsidRDefault="00E25257" w:rsidP="00E25257">
      <w:pPr>
        <w:pStyle w:val="Akapitzlist"/>
        <w:spacing w:before="40" w:after="40"/>
        <w:ind w:left="938"/>
        <w:jc w:val="both"/>
        <w:rPr>
          <w:rFonts w:ascii="Tahoma" w:hAnsi="Tahoma" w:cs="Tahoma"/>
          <w:sz w:val="22"/>
          <w:szCs w:val="22"/>
        </w:rPr>
      </w:pPr>
    </w:p>
    <w:p w14:paraId="3ADD7247" w14:textId="77777777" w:rsidR="00E25257" w:rsidRPr="00DD1814" w:rsidRDefault="00E25257" w:rsidP="00CA6D57">
      <w:pPr>
        <w:pStyle w:val="Akapitzlist"/>
        <w:numPr>
          <w:ilvl w:val="0"/>
          <w:numId w:val="3"/>
        </w:numPr>
        <w:spacing w:before="40" w:after="40"/>
        <w:ind w:left="709" w:hanging="425"/>
        <w:jc w:val="both"/>
        <w:rPr>
          <w:rFonts w:ascii="Tahoma" w:hAnsi="Tahoma" w:cs="Tahoma"/>
          <w:sz w:val="22"/>
          <w:szCs w:val="22"/>
        </w:rPr>
      </w:pPr>
      <w:r w:rsidRPr="00DD1814">
        <w:rPr>
          <w:rFonts w:ascii="Tahoma" w:hAnsi="Tahoma" w:cs="Tahoma"/>
          <w:sz w:val="22"/>
          <w:szCs w:val="22"/>
        </w:rPr>
        <w:t>wskazanie, że inwestycja nie będzie wywierać negatywnego wpływu na środowisko (tak/nie), (należy poniżej uzasadnić).</w:t>
      </w:r>
    </w:p>
    <w:p w14:paraId="5C75D247" w14:textId="77777777" w:rsidR="00E25257" w:rsidRPr="00DD1814" w:rsidRDefault="00E25257" w:rsidP="00E25257">
      <w:pPr>
        <w:pStyle w:val="Akapitzlist"/>
        <w:spacing w:before="40" w:after="40"/>
        <w:ind w:left="851"/>
        <w:jc w:val="both"/>
        <w:rPr>
          <w:rFonts w:ascii="Tahoma" w:hAnsi="Tahoma" w:cs="Tahoma"/>
          <w:sz w:val="22"/>
          <w:szCs w:val="22"/>
        </w:rPr>
      </w:pPr>
      <w:r w:rsidRPr="00DD1814">
        <w:rPr>
          <w:rFonts w:ascii="Tahoma" w:hAnsi="Tahoma" w:cs="Tahoma"/>
          <w:sz w:val="22"/>
          <w:szCs w:val="22"/>
        </w:rPr>
        <w:t>TAK / NIE*  podpis ……………..</w:t>
      </w:r>
    </w:p>
    <w:p w14:paraId="2F10C862" w14:textId="77777777" w:rsidR="00E25257" w:rsidRPr="00DD1814" w:rsidRDefault="00E25257" w:rsidP="00E25257">
      <w:pPr>
        <w:pStyle w:val="Akapitzlist"/>
        <w:spacing w:before="40" w:after="40"/>
        <w:ind w:left="851"/>
        <w:jc w:val="both"/>
        <w:rPr>
          <w:rFonts w:ascii="Tahoma" w:hAnsi="Tahoma" w:cs="Tahoma"/>
          <w:sz w:val="22"/>
          <w:szCs w:val="22"/>
        </w:rPr>
      </w:pPr>
    </w:p>
    <w:p w14:paraId="31E4223B" w14:textId="77777777" w:rsidR="00E25257" w:rsidRPr="00DD1814" w:rsidRDefault="00E25257" w:rsidP="00E25257">
      <w:pPr>
        <w:pStyle w:val="Akapitzlist"/>
        <w:spacing w:before="40" w:after="40"/>
        <w:ind w:left="851"/>
        <w:jc w:val="both"/>
        <w:rPr>
          <w:rFonts w:ascii="Tahoma" w:hAnsi="Tahoma" w:cs="Tahoma"/>
          <w:sz w:val="22"/>
          <w:szCs w:val="22"/>
        </w:rPr>
      </w:pPr>
      <w:r w:rsidRPr="00DD1814">
        <w:rPr>
          <w:rFonts w:ascii="Tahoma" w:hAnsi="Tahoma" w:cs="Tahoma"/>
          <w:sz w:val="22"/>
          <w:szCs w:val="22"/>
        </w:rPr>
        <w:t>Uzasadnienie ……………………………………………………………………………………………………………………………………………………………………………………………………………………………………………………………………………………………………………………………………………………………………………………………………………………………………………………………………………………………………………</w:t>
      </w:r>
    </w:p>
    <w:p w14:paraId="180207FB" w14:textId="77777777" w:rsidR="00E25257" w:rsidRPr="00DD1814" w:rsidRDefault="00E25257" w:rsidP="00E25257">
      <w:pPr>
        <w:tabs>
          <w:tab w:val="left" w:pos="360"/>
        </w:tabs>
        <w:spacing w:after="0" w:line="360" w:lineRule="auto"/>
        <w:jc w:val="both"/>
        <w:rPr>
          <w:rFonts w:ascii="Tahoma" w:hAnsi="Tahoma" w:cs="Tahoma"/>
          <w:i/>
          <w:iCs/>
          <w:sz w:val="20"/>
          <w:szCs w:val="20"/>
        </w:rPr>
      </w:pPr>
      <w:r w:rsidRPr="00DD1814">
        <w:rPr>
          <w:rFonts w:ascii="Tahoma" w:hAnsi="Tahoma" w:cs="Tahoma"/>
          <w:sz w:val="22"/>
          <w:szCs w:val="22"/>
        </w:rPr>
        <w:t xml:space="preserve">  </w:t>
      </w:r>
      <w:r w:rsidRPr="00DD1814">
        <w:rPr>
          <w:rFonts w:ascii="Tahoma" w:hAnsi="Tahoma" w:cs="Tahoma"/>
          <w:i/>
          <w:iCs/>
          <w:sz w:val="20"/>
          <w:szCs w:val="20"/>
        </w:rPr>
        <w:t>* - niepotrzebne skreślić</w:t>
      </w:r>
    </w:p>
    <w:p w14:paraId="20F8D3CB" w14:textId="77777777" w:rsidR="00E25257" w:rsidRPr="00DD1814" w:rsidRDefault="00E25257" w:rsidP="00E25257">
      <w:pPr>
        <w:tabs>
          <w:tab w:val="left" w:pos="360"/>
        </w:tabs>
        <w:spacing w:after="0" w:line="360" w:lineRule="auto"/>
        <w:jc w:val="both"/>
        <w:rPr>
          <w:rFonts w:ascii="Tahoma" w:hAnsi="Tahoma" w:cs="Tahoma"/>
          <w:sz w:val="22"/>
          <w:szCs w:val="22"/>
        </w:rPr>
      </w:pPr>
      <w:r w:rsidRPr="00DD1814">
        <w:rPr>
          <w:rFonts w:ascii="Tahoma" w:hAnsi="Tahoma" w:cs="Tahoma"/>
          <w:sz w:val="22"/>
          <w:szCs w:val="22"/>
        </w:rPr>
        <w:tab/>
      </w:r>
    </w:p>
    <w:p w14:paraId="689A5B0B" w14:textId="77809CB5" w:rsidR="00E25257" w:rsidRPr="00DD1814" w:rsidRDefault="00E25257" w:rsidP="00E25257">
      <w:pPr>
        <w:pStyle w:val="Tekstpodstawowy"/>
        <w:spacing w:line="360" w:lineRule="auto"/>
        <w:jc w:val="both"/>
        <w:rPr>
          <w:rFonts w:ascii="Tahoma" w:hAnsi="Tahoma" w:cs="Tahoma"/>
          <w:b/>
          <w:sz w:val="22"/>
          <w:szCs w:val="22"/>
        </w:rPr>
      </w:pPr>
      <w:r w:rsidRPr="00DD1814">
        <w:rPr>
          <w:rFonts w:ascii="Tahoma" w:hAnsi="Tahoma" w:cs="Tahoma"/>
          <w:b/>
          <w:sz w:val="22"/>
          <w:szCs w:val="22"/>
        </w:rPr>
        <w:t>Oświadczam/y, że zapoznała(e)m/zapoznaliśmy się z treścią „Regulaminu udzielania wsparcia z Instrumentu Finansowego (</w:t>
      </w:r>
      <w:r w:rsidR="00025C52" w:rsidRPr="00DD1814">
        <w:rPr>
          <w:rFonts w:ascii="Tahoma" w:hAnsi="Tahoma" w:cs="Tahoma"/>
          <w:b/>
          <w:sz w:val="22"/>
          <w:szCs w:val="22"/>
        </w:rPr>
        <w:t xml:space="preserve">Pożyczka na poprawę efektywności </w:t>
      </w:r>
      <w:r w:rsidR="00825C9F" w:rsidRPr="00DD1814">
        <w:rPr>
          <w:rFonts w:ascii="Tahoma" w:hAnsi="Tahoma" w:cs="Tahoma"/>
          <w:b/>
          <w:sz w:val="22"/>
          <w:szCs w:val="22"/>
        </w:rPr>
        <w:t xml:space="preserve">energetycznej </w:t>
      </w:r>
      <w:r w:rsidR="00025C52" w:rsidRPr="00DD1814">
        <w:rPr>
          <w:rFonts w:ascii="Tahoma" w:hAnsi="Tahoma" w:cs="Tahoma"/>
          <w:b/>
          <w:sz w:val="22"/>
          <w:szCs w:val="22"/>
        </w:rPr>
        <w:t xml:space="preserve">budynków </w:t>
      </w:r>
      <w:r w:rsidR="001B3D1D" w:rsidRPr="00DD1814">
        <w:rPr>
          <w:rFonts w:ascii="Tahoma" w:hAnsi="Tahoma" w:cs="Tahoma"/>
          <w:b/>
          <w:sz w:val="22"/>
          <w:szCs w:val="22"/>
        </w:rPr>
        <w:t>użyteczności publicznej i oświetlenia</w:t>
      </w:r>
      <w:r w:rsidRPr="00DD1814">
        <w:rPr>
          <w:rFonts w:ascii="Tahoma" w:hAnsi="Tahoma" w:cs="Tahoma"/>
          <w:b/>
          <w:sz w:val="22"/>
          <w:szCs w:val="22"/>
        </w:rPr>
        <w:t>) przez Szczeciński Fundusz Pożyczkowy Spółka z o.o.” i akceptuję/emy jego treść zobowiązując się stosować jego postanowienia, co potwierdzam/y własnoręcznym/i podpisem/ami.</w:t>
      </w:r>
    </w:p>
    <w:p w14:paraId="04A3A89D" w14:textId="77777777" w:rsidR="00E25257" w:rsidRPr="00DD1814" w:rsidRDefault="00E25257" w:rsidP="00E25257">
      <w:pPr>
        <w:pStyle w:val="Tekstpodstawowy"/>
        <w:tabs>
          <w:tab w:val="left" w:pos="2694"/>
        </w:tabs>
        <w:spacing w:line="360" w:lineRule="auto"/>
        <w:jc w:val="both"/>
        <w:rPr>
          <w:rFonts w:ascii="Tahoma" w:hAnsi="Tahoma" w:cs="Tahoma"/>
          <w:b/>
          <w:sz w:val="22"/>
          <w:szCs w:val="22"/>
        </w:rPr>
      </w:pPr>
      <w:r w:rsidRPr="00DD1814">
        <w:rPr>
          <w:rFonts w:ascii="Tahoma" w:hAnsi="Tahoma" w:cs="Tahoma"/>
          <w:b/>
          <w:sz w:val="22"/>
          <w:szCs w:val="22"/>
        </w:rPr>
        <w:lastRenderedPageBreak/>
        <w:t xml:space="preserve">Prawdziwość danych zawartych we Wniosku o wsparcie z instrumentu finansowego potwierdzam/y:         </w:t>
      </w:r>
    </w:p>
    <w:p w14:paraId="170F9891" w14:textId="77777777" w:rsidR="00A7000B" w:rsidRPr="00DD1814" w:rsidRDefault="00A7000B" w:rsidP="00E25257">
      <w:pPr>
        <w:pStyle w:val="Tekstpodstawowy"/>
        <w:tabs>
          <w:tab w:val="left" w:pos="2694"/>
        </w:tabs>
        <w:spacing w:after="0" w:line="360" w:lineRule="auto"/>
        <w:jc w:val="both"/>
        <w:rPr>
          <w:rFonts w:ascii="Tahoma" w:hAnsi="Tahoma" w:cs="Tahoma"/>
          <w:sz w:val="22"/>
          <w:szCs w:val="22"/>
        </w:rPr>
      </w:pPr>
    </w:p>
    <w:p w14:paraId="15884CEE" w14:textId="1C08C238" w:rsidR="00E25257" w:rsidRPr="00DD1814" w:rsidRDefault="00E25257" w:rsidP="00E25257">
      <w:pPr>
        <w:pStyle w:val="Tekstpodstawowy"/>
        <w:tabs>
          <w:tab w:val="left" w:pos="2694"/>
        </w:tabs>
        <w:spacing w:after="0" w:line="360" w:lineRule="auto"/>
        <w:jc w:val="both"/>
        <w:rPr>
          <w:rFonts w:ascii="Tahoma" w:hAnsi="Tahoma" w:cs="Tahoma"/>
          <w:sz w:val="22"/>
          <w:szCs w:val="22"/>
        </w:rPr>
      </w:pPr>
      <w:r w:rsidRPr="00DD1814">
        <w:rPr>
          <w:rFonts w:ascii="Tahoma" w:hAnsi="Tahoma" w:cs="Tahoma"/>
          <w:sz w:val="22"/>
          <w:szCs w:val="22"/>
        </w:rPr>
        <w:tab/>
      </w:r>
      <w:r w:rsidRPr="00DD1814">
        <w:rPr>
          <w:rFonts w:ascii="Tahoma" w:hAnsi="Tahoma" w:cs="Tahoma"/>
          <w:sz w:val="22"/>
          <w:szCs w:val="22"/>
        </w:rPr>
        <w:tab/>
        <w:t xml:space="preserve"> </w:t>
      </w:r>
    </w:p>
    <w:p w14:paraId="28FBFB4A" w14:textId="002BBCC2" w:rsidR="00E25257" w:rsidRPr="00DD1814" w:rsidRDefault="00E25257" w:rsidP="00E25257">
      <w:pPr>
        <w:pStyle w:val="Tekstpodstawowy"/>
        <w:rPr>
          <w:rFonts w:ascii="Tahoma" w:hAnsi="Tahoma" w:cs="Tahoma"/>
          <w:sz w:val="22"/>
          <w:szCs w:val="22"/>
        </w:rPr>
      </w:pPr>
      <w:r w:rsidRPr="00DD1814">
        <w:rPr>
          <w:rFonts w:ascii="Tahoma" w:hAnsi="Tahoma" w:cs="Tahoma"/>
          <w:b/>
          <w:sz w:val="22"/>
          <w:szCs w:val="22"/>
        </w:rPr>
        <w:t xml:space="preserve">............…………………                      </w:t>
      </w:r>
      <w:r w:rsidRPr="00DD1814">
        <w:rPr>
          <w:rFonts w:ascii="Tahoma" w:hAnsi="Tahoma" w:cs="Tahoma"/>
          <w:b/>
          <w:sz w:val="22"/>
          <w:szCs w:val="22"/>
        </w:rPr>
        <w:tab/>
      </w:r>
      <w:r w:rsidRPr="00DD1814">
        <w:rPr>
          <w:rFonts w:ascii="Tahoma" w:hAnsi="Tahoma" w:cs="Tahoma"/>
          <w:b/>
          <w:sz w:val="22"/>
          <w:szCs w:val="22"/>
        </w:rPr>
        <w:tab/>
        <w:t xml:space="preserve">                                                                                                </w:t>
      </w:r>
      <w:r w:rsidRPr="00DD1814">
        <w:rPr>
          <w:rFonts w:ascii="Tahoma" w:hAnsi="Tahoma" w:cs="Tahoma"/>
          <w:sz w:val="22"/>
          <w:szCs w:val="22"/>
        </w:rPr>
        <w:t>(data, podpis, pieczątka)</w:t>
      </w:r>
    </w:p>
    <w:p w14:paraId="65E3FB88" w14:textId="77777777" w:rsidR="00E25257" w:rsidRPr="00DD1814" w:rsidRDefault="00E25257" w:rsidP="00E25257">
      <w:pPr>
        <w:rPr>
          <w:rFonts w:ascii="Tahoma" w:hAnsi="Tahoma" w:cs="Tahoma"/>
          <w:b/>
          <w:sz w:val="22"/>
          <w:szCs w:val="22"/>
          <w:u w:val="single"/>
        </w:rPr>
      </w:pPr>
    </w:p>
    <w:p w14:paraId="76356C57" w14:textId="77777777" w:rsidR="00E25257" w:rsidRPr="00DD1814" w:rsidRDefault="00E25257" w:rsidP="00E25257">
      <w:pPr>
        <w:spacing w:after="0" w:line="240" w:lineRule="auto"/>
        <w:ind w:left="-142"/>
        <w:rPr>
          <w:rFonts w:ascii="Tahoma" w:hAnsi="Tahoma" w:cs="Tahoma"/>
          <w:b/>
          <w:sz w:val="20"/>
          <w:szCs w:val="20"/>
          <w:u w:val="single"/>
        </w:rPr>
      </w:pPr>
      <w:r w:rsidRPr="00DD1814">
        <w:rPr>
          <w:rFonts w:ascii="Tahoma" w:hAnsi="Tahoma" w:cs="Tahoma"/>
          <w:b/>
          <w:sz w:val="20"/>
          <w:szCs w:val="20"/>
          <w:u w:val="single"/>
        </w:rPr>
        <w:t xml:space="preserve">Oświadczenia: </w:t>
      </w:r>
    </w:p>
    <w:p w14:paraId="7A8A40EF" w14:textId="77777777" w:rsidR="00E25257" w:rsidRPr="00DD1814" w:rsidRDefault="00E25257" w:rsidP="00E25257">
      <w:pPr>
        <w:spacing w:after="0" w:line="240" w:lineRule="auto"/>
        <w:ind w:left="-142"/>
        <w:rPr>
          <w:rFonts w:ascii="Tahoma" w:hAnsi="Tahoma" w:cs="Tahoma"/>
          <w:b/>
          <w:sz w:val="20"/>
          <w:szCs w:val="20"/>
          <w:u w:val="single"/>
        </w:rPr>
      </w:pPr>
    </w:p>
    <w:p w14:paraId="24EA106E" w14:textId="42326293" w:rsidR="00E25257" w:rsidRPr="00DD1814" w:rsidRDefault="00E25257" w:rsidP="00E25257">
      <w:pPr>
        <w:spacing w:after="0" w:line="240" w:lineRule="auto"/>
        <w:ind w:left="-142"/>
        <w:rPr>
          <w:rFonts w:ascii="Tahoma" w:hAnsi="Tahoma" w:cs="Tahoma"/>
          <w:b/>
          <w:sz w:val="20"/>
          <w:szCs w:val="20"/>
        </w:rPr>
      </w:pPr>
      <w:r w:rsidRPr="00DD1814">
        <w:rPr>
          <w:rFonts w:ascii="Tahoma" w:hAnsi="Tahoma" w:cs="Tahoma"/>
          <w:b/>
          <w:sz w:val="20"/>
          <w:szCs w:val="20"/>
        </w:rPr>
        <w:t>Ja/my, niżej podpisana(y):</w:t>
      </w:r>
    </w:p>
    <w:p w14:paraId="42850C53" w14:textId="77777777" w:rsidR="00E25257" w:rsidRPr="00DD1814" w:rsidRDefault="00E25257" w:rsidP="00E25257">
      <w:pPr>
        <w:spacing w:after="0" w:line="240" w:lineRule="auto"/>
        <w:ind w:left="-142"/>
        <w:rPr>
          <w:rFonts w:ascii="Tahoma" w:hAnsi="Tahoma" w:cs="Tahoma"/>
          <w:b/>
          <w:sz w:val="20"/>
          <w:szCs w:val="20"/>
        </w:rPr>
      </w:pPr>
    </w:p>
    <w:p w14:paraId="6A5C945F" w14:textId="7D808245" w:rsidR="00390EF0" w:rsidRPr="00DD1814" w:rsidRDefault="00E25257" w:rsidP="00390EF0">
      <w:pPr>
        <w:spacing w:after="0" w:line="240" w:lineRule="auto"/>
        <w:jc w:val="both"/>
        <w:rPr>
          <w:rFonts w:ascii="Tahoma" w:hAnsi="Tahoma" w:cs="Tahoma"/>
          <w:b/>
          <w:sz w:val="20"/>
          <w:szCs w:val="20"/>
        </w:rPr>
      </w:pPr>
      <w:r w:rsidRPr="00DD1814">
        <w:rPr>
          <w:rFonts w:ascii="Tahoma" w:hAnsi="Tahoma" w:cs="Tahoma"/>
          <w:b/>
          <w:sz w:val="20"/>
          <w:szCs w:val="20"/>
        </w:rPr>
        <w:t>1. Oświadczam/y, że mam/y wiedzę i świadomość, iż podpisanie i złożenie niniejszego wniosku do Szczecińskiego Funduszu Pożyczkowego spółka z ograniczoną odpowiedzialnością z siedzibą w Szczecinie</w:t>
      </w:r>
      <w:r w:rsidRPr="00DD1814">
        <w:rPr>
          <w:rFonts w:ascii="Tahoma" w:hAnsi="Tahoma" w:cs="Tahoma"/>
          <w:b/>
          <w:smallCaps/>
          <w:sz w:val="20"/>
          <w:szCs w:val="20"/>
        </w:rPr>
        <w:t xml:space="preserve"> </w:t>
      </w:r>
      <w:r w:rsidRPr="00DD1814">
        <w:rPr>
          <w:rFonts w:ascii="Tahoma" w:hAnsi="Tahoma" w:cs="Tahoma"/>
          <w:b/>
          <w:sz w:val="20"/>
          <w:szCs w:val="20"/>
        </w:rPr>
        <w:t>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w:t>
      </w:r>
      <w:r w:rsidR="001B3D1D" w:rsidRPr="00DD1814">
        <w:rPr>
          <w:rFonts w:ascii="Tahoma" w:hAnsi="Tahoma" w:cs="Tahoma"/>
          <w:b/>
          <w:sz w:val="20"/>
          <w:szCs w:val="20"/>
        </w:rPr>
        <w:t xml:space="preserve"> – </w:t>
      </w:r>
      <w:r w:rsidRPr="00DD1814">
        <w:rPr>
          <w:rFonts w:ascii="Tahoma" w:hAnsi="Tahoma" w:cs="Tahoma"/>
          <w:b/>
          <w:sz w:val="20"/>
          <w:szCs w:val="20"/>
        </w:rPr>
        <w:t>w tym na zbieranie, przekazywanie, przetwarzanie i udostępnianie</w:t>
      </w:r>
      <w:r w:rsidR="001B3D1D" w:rsidRPr="00DD1814">
        <w:rPr>
          <w:rFonts w:ascii="Tahoma" w:hAnsi="Tahoma" w:cs="Tahoma"/>
          <w:b/>
          <w:sz w:val="20"/>
          <w:szCs w:val="20"/>
        </w:rPr>
        <w:t xml:space="preserve"> </w:t>
      </w:r>
      <w:r w:rsidRPr="00DD1814">
        <w:rPr>
          <w:rFonts w:ascii="Tahoma" w:hAnsi="Tahoma" w:cs="Tahoma"/>
          <w:b/>
          <w:iCs/>
          <w:sz w:val="20"/>
          <w:szCs w:val="20"/>
        </w:rPr>
        <w:t>danych osób fizycznych reprezentujących wnioskodawcę oraz działających w jego imieniu i na jego rzecz, przez administratora danych: Bank Gospodarstwa Krajowego (Menadżer), który powierzył</w:t>
      </w:r>
      <w:r w:rsidRPr="00DD1814">
        <w:rPr>
          <w:rFonts w:ascii="Tahoma" w:hAnsi="Tahoma" w:cs="Tahoma"/>
          <w:b/>
          <w:sz w:val="20"/>
          <w:szCs w:val="20"/>
        </w:rPr>
        <w:t xml:space="preserve"> przetwarzanie tych danych Szczecińskiemu Funduszowi Pożyczkowemu Spółka z o.o. zgodnie z Umową Operacyjną Nr </w:t>
      </w:r>
      <w:r w:rsidR="00211CF6">
        <w:rPr>
          <w:rFonts w:ascii="Tahoma" w:hAnsi="Tahoma" w:cs="Tahoma"/>
          <w:b/>
          <w:sz w:val="20"/>
          <w:szCs w:val="20"/>
        </w:rPr>
        <w:t xml:space="preserve">2/FEPZ/3725/2025/III/EFRR/264 </w:t>
      </w:r>
      <w:r w:rsidRPr="00DD1814">
        <w:rPr>
          <w:rFonts w:ascii="Tahoma" w:hAnsi="Tahoma" w:cs="Tahoma"/>
          <w:b/>
          <w:sz w:val="20"/>
          <w:szCs w:val="20"/>
        </w:rPr>
        <w:t xml:space="preserve">Instrument Finansowy - </w:t>
      </w:r>
      <w:r w:rsidR="00025C52" w:rsidRPr="00DD1814">
        <w:rPr>
          <w:rFonts w:ascii="Tahoma" w:hAnsi="Tahoma" w:cs="Tahoma"/>
          <w:b/>
          <w:sz w:val="20"/>
          <w:szCs w:val="20"/>
        </w:rPr>
        <w:t xml:space="preserve">Pożyczka na poprawę efektywności </w:t>
      </w:r>
      <w:r w:rsidR="00825C9F" w:rsidRPr="00DD1814">
        <w:rPr>
          <w:rFonts w:ascii="Tahoma" w:hAnsi="Tahoma" w:cs="Tahoma"/>
          <w:b/>
          <w:sz w:val="20"/>
          <w:szCs w:val="20"/>
        </w:rPr>
        <w:t xml:space="preserve">energetycznej </w:t>
      </w:r>
      <w:r w:rsidR="00025C52" w:rsidRPr="00DD1814">
        <w:rPr>
          <w:rFonts w:ascii="Tahoma" w:hAnsi="Tahoma" w:cs="Tahoma"/>
          <w:b/>
          <w:sz w:val="20"/>
          <w:szCs w:val="20"/>
        </w:rPr>
        <w:t xml:space="preserve">budynków </w:t>
      </w:r>
      <w:r w:rsidR="00681490" w:rsidRPr="00DD1814">
        <w:rPr>
          <w:rFonts w:ascii="Tahoma" w:hAnsi="Tahoma" w:cs="Tahoma"/>
          <w:b/>
          <w:sz w:val="20"/>
          <w:szCs w:val="20"/>
        </w:rPr>
        <w:t xml:space="preserve">użyteczności publicznej </w:t>
      </w:r>
      <w:r w:rsidR="00261E11" w:rsidRPr="00DD1814">
        <w:rPr>
          <w:rFonts w:ascii="Tahoma" w:hAnsi="Tahoma" w:cs="Tahoma"/>
          <w:b/>
          <w:sz w:val="20"/>
          <w:szCs w:val="20"/>
        </w:rPr>
        <w:t>i oświetlenia</w:t>
      </w:r>
      <w:r w:rsidR="00025C52" w:rsidRPr="00DD1814">
        <w:rPr>
          <w:rFonts w:ascii="Tahoma" w:hAnsi="Tahoma" w:cs="Tahoma"/>
          <w:b/>
          <w:sz w:val="20"/>
          <w:szCs w:val="20"/>
        </w:rPr>
        <w:t xml:space="preserve"> </w:t>
      </w:r>
      <w:r w:rsidRPr="00DD1814">
        <w:rPr>
          <w:rFonts w:ascii="Tahoma" w:hAnsi="Tahoma" w:cs="Tahoma"/>
          <w:b/>
          <w:sz w:val="20"/>
          <w:szCs w:val="20"/>
        </w:rPr>
        <w:t xml:space="preserve">z dnia </w:t>
      </w:r>
      <w:r w:rsidR="00211CF6">
        <w:rPr>
          <w:rFonts w:ascii="Tahoma" w:hAnsi="Tahoma" w:cs="Tahoma"/>
          <w:b/>
          <w:sz w:val="20"/>
          <w:szCs w:val="20"/>
        </w:rPr>
        <w:t xml:space="preserve">29 sierpnia </w:t>
      </w:r>
      <w:r w:rsidRPr="00DD1814">
        <w:rPr>
          <w:rFonts w:ascii="Tahoma" w:hAnsi="Tahoma" w:cs="Tahoma"/>
          <w:b/>
          <w:sz w:val="20"/>
          <w:szCs w:val="20"/>
        </w:rPr>
        <w:t xml:space="preserve">2025 roku, dalej zwana Umową Operacyjną i przepisami prawa. Wyrażam/y zgodę na przetwarzanie i udostępnianie w/w danych osobowych także dla celów związanych ze złożeniem, analizą, opracowaniem lub realizacją niniejszego wniosku oraz objętych nim Wydatków w ramach Inwestycji Końcowej, dokumentów z nimi związanych, realizacji Projektu </w:t>
      </w:r>
      <w:r w:rsidR="00144140" w:rsidRPr="00DD1814">
        <w:rPr>
          <w:rFonts w:ascii="Tahoma" w:hAnsi="Tahoma" w:cs="Tahoma"/>
          <w:b/>
          <w:sz w:val="20"/>
          <w:szCs w:val="20"/>
        </w:rPr>
        <w:t>pn.</w:t>
      </w:r>
      <w:r w:rsidR="00390EF0" w:rsidRPr="00DD1814">
        <w:rPr>
          <w:rFonts w:ascii="Tahoma" w:hAnsi="Tahoma" w:cs="Tahoma"/>
          <w:b/>
          <w:sz w:val="20"/>
          <w:szCs w:val="20"/>
        </w:rPr>
        <w:t xml:space="preserve"> Pożyczki EE na Pomorzu Zachodnim (Projekt) oraz Umowy Operacyjnej.</w:t>
      </w:r>
    </w:p>
    <w:p w14:paraId="1CB5F102" w14:textId="7CB4F47F" w:rsidR="00E25257" w:rsidRPr="00DD1814" w:rsidRDefault="00E25257" w:rsidP="00E25257">
      <w:pPr>
        <w:spacing w:after="0" w:line="240" w:lineRule="auto"/>
        <w:jc w:val="both"/>
        <w:rPr>
          <w:rFonts w:ascii="Tahoma" w:hAnsi="Tahoma" w:cs="Tahoma"/>
          <w:b/>
          <w:sz w:val="20"/>
          <w:szCs w:val="20"/>
        </w:rPr>
      </w:pPr>
    </w:p>
    <w:p w14:paraId="0AEB9BAB" w14:textId="77777777" w:rsidR="00E25257" w:rsidRPr="00DD1814" w:rsidRDefault="00E25257" w:rsidP="00E25257">
      <w:pPr>
        <w:tabs>
          <w:tab w:val="left" w:pos="284"/>
        </w:tabs>
        <w:spacing w:after="0" w:line="240" w:lineRule="auto"/>
        <w:ind w:left="284" w:hanging="284"/>
        <w:jc w:val="both"/>
        <w:rPr>
          <w:rFonts w:ascii="Tahoma" w:hAnsi="Tahoma" w:cs="Tahoma"/>
          <w:b/>
          <w:smallCaps/>
          <w:sz w:val="20"/>
          <w:szCs w:val="20"/>
        </w:rPr>
      </w:pPr>
      <w:r w:rsidRPr="00DD1814">
        <w:rPr>
          <w:rFonts w:ascii="Tahoma" w:hAnsi="Tahoma" w:cs="Tahoma"/>
          <w:b/>
          <w:sz w:val="20"/>
          <w:szCs w:val="20"/>
        </w:rPr>
        <w:t>Przyjmuję/emy do wiadomości, że:</w:t>
      </w:r>
    </w:p>
    <w:p w14:paraId="0BBF9C9B" w14:textId="64037FB8" w:rsidR="00E25257" w:rsidRPr="00DD1814" w:rsidRDefault="00E25257" w:rsidP="00CA6D57">
      <w:pPr>
        <w:numPr>
          <w:ilvl w:val="0"/>
          <w:numId w:val="2"/>
        </w:numPr>
        <w:spacing w:after="0" w:line="240" w:lineRule="auto"/>
        <w:ind w:left="284" w:hanging="284"/>
        <w:jc w:val="both"/>
        <w:rPr>
          <w:rFonts w:ascii="Tahoma" w:hAnsi="Tahoma" w:cs="Tahoma"/>
          <w:b/>
          <w:smallCaps/>
          <w:sz w:val="20"/>
          <w:szCs w:val="20"/>
        </w:rPr>
      </w:pPr>
      <w:r w:rsidRPr="00DD1814">
        <w:rPr>
          <w:rFonts w:ascii="Tahoma" w:hAnsi="Tahoma" w:cs="Tahoma"/>
          <w:b/>
          <w:sz w:val="20"/>
          <w:szCs w:val="20"/>
        </w:rPr>
        <w:t xml:space="preserve">podstawy prawne przetwarzania danych osobowych wynikają z przepisów RODO, </w:t>
      </w:r>
      <w:r w:rsidR="001B3D1D" w:rsidRPr="00DD1814">
        <w:rPr>
          <w:rFonts w:ascii="Tahoma" w:hAnsi="Tahoma" w:cs="Tahoma"/>
          <w:b/>
          <w:sz w:val="20"/>
          <w:szCs w:val="20"/>
        </w:rPr>
        <w:br/>
      </w:r>
      <w:r w:rsidRPr="00DD1814">
        <w:rPr>
          <w:rFonts w:ascii="Tahoma" w:hAnsi="Tahoma" w:cs="Tahoma"/>
          <w:b/>
          <w:sz w:val="20"/>
          <w:szCs w:val="20"/>
        </w:rPr>
        <w:t>w szczególności z przepisu art. 6 ust. 1 lit. b) RODO, art. 6 ust. 1 lit. c) RODO, art. 6 ust. 1 lit. e)</w:t>
      </w:r>
      <w:r w:rsidR="001B3D1D" w:rsidRPr="00DD1814">
        <w:rPr>
          <w:rFonts w:ascii="Tahoma" w:hAnsi="Tahoma" w:cs="Tahoma"/>
          <w:b/>
          <w:sz w:val="20"/>
          <w:szCs w:val="20"/>
        </w:rPr>
        <w:t xml:space="preserve"> </w:t>
      </w:r>
      <w:r w:rsidRPr="00DD1814">
        <w:rPr>
          <w:rFonts w:ascii="Tahoma" w:hAnsi="Tahoma" w:cs="Tahoma"/>
          <w:b/>
          <w:sz w:val="20"/>
          <w:szCs w:val="20"/>
        </w:rPr>
        <w:t>RODO oraz art. 6 ust. 1 lit f) RODO (prawnie uzasadniony interes, na który powołuje się administrator danych jest w tym zakresie wykonywanie obowiązków ustawowych wynikających</w:t>
      </w:r>
      <w:r w:rsidR="001B3D1D" w:rsidRPr="00DD1814">
        <w:rPr>
          <w:rFonts w:ascii="Tahoma" w:hAnsi="Tahoma" w:cs="Tahoma"/>
          <w:b/>
          <w:sz w:val="20"/>
          <w:szCs w:val="20"/>
        </w:rPr>
        <w:t xml:space="preserve"> </w:t>
      </w:r>
      <w:r w:rsidRPr="00DD1814">
        <w:rPr>
          <w:rFonts w:ascii="Tahoma" w:hAnsi="Tahoma" w:cs="Tahoma"/>
          <w:b/>
          <w:sz w:val="20"/>
          <w:szCs w:val="20"/>
        </w:rPr>
        <w:t>z prawa krajowego, windykacja należności i prowadzenie postępowań sądowych oraz egzekucyjnych);</w:t>
      </w:r>
    </w:p>
    <w:p w14:paraId="50E7A399" w14:textId="77777777" w:rsidR="00E25257" w:rsidRPr="00DD1814" w:rsidRDefault="00E25257" w:rsidP="00CA6D57">
      <w:pPr>
        <w:numPr>
          <w:ilvl w:val="0"/>
          <w:numId w:val="2"/>
        </w:numPr>
        <w:spacing w:after="0" w:line="240" w:lineRule="auto"/>
        <w:ind w:left="284" w:hanging="284"/>
        <w:jc w:val="both"/>
        <w:rPr>
          <w:rFonts w:ascii="Tahoma" w:hAnsi="Tahoma" w:cs="Tahoma"/>
          <w:b/>
          <w:smallCaps/>
          <w:sz w:val="20"/>
          <w:szCs w:val="20"/>
        </w:rPr>
      </w:pPr>
      <w:r w:rsidRPr="00DD1814">
        <w:rPr>
          <w:rFonts w:ascii="Tahoma" w:hAnsi="Tahoma" w:cs="Tahoma"/>
          <w:b/>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617C14BF" w14:textId="77777777" w:rsidR="00E25257" w:rsidRPr="00DD1814" w:rsidRDefault="00E25257" w:rsidP="00CA6D57">
      <w:pPr>
        <w:numPr>
          <w:ilvl w:val="0"/>
          <w:numId w:val="2"/>
        </w:numPr>
        <w:spacing w:after="0" w:line="240" w:lineRule="auto"/>
        <w:ind w:left="284" w:hanging="284"/>
        <w:jc w:val="both"/>
        <w:rPr>
          <w:rFonts w:ascii="Tahoma" w:hAnsi="Tahoma" w:cs="Tahoma"/>
          <w:b/>
          <w:smallCaps/>
          <w:sz w:val="20"/>
          <w:szCs w:val="20"/>
        </w:rPr>
      </w:pPr>
      <w:r w:rsidRPr="00DD1814">
        <w:rPr>
          <w:rFonts w:ascii="Tahoma" w:hAnsi="Tahoma" w:cs="Tahoma"/>
          <w:b/>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7034E05D" w14:textId="77777777" w:rsidR="00E25257" w:rsidRPr="00DD1814" w:rsidRDefault="00E25257" w:rsidP="00CA6D57">
      <w:pPr>
        <w:numPr>
          <w:ilvl w:val="0"/>
          <w:numId w:val="2"/>
        </w:numPr>
        <w:spacing w:after="0" w:line="240" w:lineRule="auto"/>
        <w:ind w:left="284" w:hanging="284"/>
        <w:jc w:val="both"/>
        <w:rPr>
          <w:rFonts w:ascii="Tahoma" w:hAnsi="Tahoma" w:cs="Tahoma"/>
          <w:b/>
          <w:smallCaps/>
          <w:sz w:val="20"/>
          <w:szCs w:val="20"/>
        </w:rPr>
      </w:pPr>
      <w:r w:rsidRPr="00DD1814">
        <w:rPr>
          <w:rFonts w:ascii="Tahoma" w:hAnsi="Tahoma" w:cs="Tahoma"/>
          <w:b/>
          <w:sz w:val="20"/>
          <w:szCs w:val="20"/>
        </w:rPr>
        <w:lastRenderedPageBreak/>
        <w:t>zgody wyrażone powyżej i w pkt 1 obejmują również przetwarzanie i udostępnienia danych osobowych w przyszłości pod warunkiem, że cel przetworzenia lub udostępnienia nie zostanie zmieniony.</w:t>
      </w:r>
    </w:p>
    <w:p w14:paraId="5805928E" w14:textId="77777777" w:rsidR="001B3D1D" w:rsidRPr="00DD1814" w:rsidRDefault="001B3D1D" w:rsidP="00E25257">
      <w:pPr>
        <w:pStyle w:val="Tekstpodstawowy"/>
        <w:widowControl w:val="0"/>
        <w:suppressAutoHyphens/>
        <w:autoSpaceDE w:val="0"/>
        <w:autoSpaceDN w:val="0"/>
        <w:spacing w:after="0" w:line="240" w:lineRule="auto"/>
        <w:ind w:right="-51"/>
        <w:jc w:val="both"/>
        <w:rPr>
          <w:rFonts w:ascii="Tahoma" w:hAnsi="Tahoma" w:cs="Tahoma"/>
          <w:b/>
          <w:sz w:val="20"/>
          <w:szCs w:val="20"/>
        </w:rPr>
      </w:pPr>
    </w:p>
    <w:p w14:paraId="3636F036" w14:textId="7547A5A2" w:rsidR="00E25257" w:rsidRPr="00DD1814" w:rsidRDefault="00E25257" w:rsidP="00E25257">
      <w:pPr>
        <w:pStyle w:val="Tekstpodstawowy"/>
        <w:widowControl w:val="0"/>
        <w:suppressAutoHyphens/>
        <w:autoSpaceDE w:val="0"/>
        <w:autoSpaceDN w:val="0"/>
        <w:spacing w:after="0" w:line="240" w:lineRule="auto"/>
        <w:ind w:right="-51"/>
        <w:jc w:val="both"/>
        <w:rPr>
          <w:rFonts w:ascii="Tahoma" w:hAnsi="Tahoma" w:cs="Tahoma"/>
          <w:b/>
          <w:sz w:val="20"/>
          <w:szCs w:val="20"/>
        </w:rPr>
      </w:pPr>
      <w:r w:rsidRPr="00DD1814">
        <w:rPr>
          <w:rFonts w:ascii="Tahoma" w:hAnsi="Tahoma" w:cs="Tahoma"/>
          <w:b/>
          <w:sz w:val="20"/>
          <w:szCs w:val="20"/>
        </w:rPr>
        <w:t xml:space="preserve">Oświadczam/y i potwierdzam/y, że zostałam/em/liśmy poinformowani o nazwie i siedzibie administratora danych, celach, w jakich dane te są przetwarzane oraz udostępniane, a także </w:t>
      </w:r>
      <w:r w:rsidR="001B3D1D" w:rsidRPr="00DD1814">
        <w:rPr>
          <w:rFonts w:ascii="Tahoma" w:hAnsi="Tahoma" w:cs="Tahoma"/>
          <w:b/>
          <w:sz w:val="20"/>
          <w:szCs w:val="20"/>
        </w:rPr>
        <w:br/>
      </w:r>
      <w:r w:rsidRPr="00DD1814">
        <w:rPr>
          <w:rFonts w:ascii="Tahoma" w:hAnsi="Tahoma" w:cs="Tahoma"/>
          <w:b/>
          <w:sz w:val="20"/>
          <w:szCs w:val="20"/>
        </w:rPr>
        <w:t>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74AA0CB3" w14:textId="77777777" w:rsidR="00E25257" w:rsidRPr="00DD1814" w:rsidRDefault="00E25257" w:rsidP="00E25257">
      <w:pPr>
        <w:pStyle w:val="Tekstpodstawowy"/>
        <w:widowControl w:val="0"/>
        <w:suppressAutoHyphens/>
        <w:autoSpaceDE w:val="0"/>
        <w:autoSpaceDN w:val="0"/>
        <w:spacing w:after="0" w:line="240" w:lineRule="auto"/>
        <w:ind w:right="-51"/>
        <w:jc w:val="both"/>
        <w:rPr>
          <w:rFonts w:ascii="Tahoma" w:hAnsi="Tahoma" w:cs="Tahoma"/>
          <w:b/>
          <w:sz w:val="20"/>
          <w:szCs w:val="20"/>
        </w:rPr>
      </w:pPr>
    </w:p>
    <w:p w14:paraId="00AF3E5D" w14:textId="58AA385A" w:rsidR="001B3D1D" w:rsidRPr="00DD1814" w:rsidRDefault="00E25257" w:rsidP="00E25257">
      <w:pPr>
        <w:spacing w:after="0" w:line="240" w:lineRule="auto"/>
        <w:jc w:val="both"/>
        <w:rPr>
          <w:rFonts w:ascii="Tahoma" w:hAnsi="Tahoma" w:cs="Tahoma"/>
          <w:b/>
          <w:sz w:val="20"/>
          <w:szCs w:val="20"/>
        </w:rPr>
      </w:pPr>
      <w:r w:rsidRPr="00DD1814">
        <w:rPr>
          <w:rFonts w:ascii="Tahoma" w:hAnsi="Tahoma" w:cs="Tahoma"/>
          <w:b/>
          <w:sz w:val="20"/>
          <w:szCs w:val="20"/>
        </w:rPr>
        <w:t xml:space="preserve">Wyrażam/y zgodę na zbieranie, przetwarzanie i udostępnianie danych objętych tajemnicą bankową przez Szczeciński Fundusz Pożyczkowy spółka z o.o. oraz udostępnianie ich innym podmiotom, </w:t>
      </w:r>
      <w:r w:rsidR="001B3D1D" w:rsidRPr="00DD1814">
        <w:rPr>
          <w:rFonts w:ascii="Tahoma" w:hAnsi="Tahoma" w:cs="Tahoma"/>
          <w:b/>
          <w:sz w:val="20"/>
          <w:szCs w:val="20"/>
        </w:rPr>
        <w:br/>
      </w:r>
      <w:r w:rsidRPr="00DD1814">
        <w:rPr>
          <w:rFonts w:ascii="Tahoma" w:hAnsi="Tahoma" w:cs="Tahoma"/>
          <w:b/>
          <w:sz w:val="20"/>
          <w:szCs w:val="20"/>
        </w:rPr>
        <w:t>w szczególności Komisji Europejskiej i innym podmiotom przez nią wskazanym, Menadżerowi, Instytucji Zarządzającej oraz organom administracji publicznej, w tym ministrowi właściwemu do spraw rozwoju regionalnego, zgodnie z Umową Operacyjną i przepisami prawa, jak też w celach związanych ze złożeniem i realizacją niniejszego wniosku oraz objętej nim Inwestycji Końcowej oraz realizacji Projektu.</w:t>
      </w:r>
    </w:p>
    <w:p w14:paraId="0BD05E1F" w14:textId="77777777" w:rsidR="001B3D1D" w:rsidRPr="00DD1814" w:rsidRDefault="001B3D1D" w:rsidP="00E25257">
      <w:pPr>
        <w:spacing w:after="0" w:line="240" w:lineRule="auto"/>
        <w:jc w:val="both"/>
        <w:rPr>
          <w:rFonts w:ascii="Tahoma" w:hAnsi="Tahoma" w:cs="Tahoma"/>
          <w:b/>
          <w:sz w:val="20"/>
          <w:szCs w:val="20"/>
        </w:rPr>
      </w:pPr>
    </w:p>
    <w:p w14:paraId="77369F18" w14:textId="706B6D4C" w:rsidR="00E25257" w:rsidRPr="00DD1814" w:rsidRDefault="00E25257" w:rsidP="00E25257">
      <w:pPr>
        <w:spacing w:after="0" w:line="240" w:lineRule="auto"/>
        <w:jc w:val="both"/>
        <w:rPr>
          <w:rFonts w:ascii="Tahoma" w:hAnsi="Tahoma" w:cs="Tahoma"/>
          <w:b/>
          <w:sz w:val="20"/>
          <w:szCs w:val="20"/>
        </w:rPr>
      </w:pPr>
      <w:r w:rsidRPr="00DD1814">
        <w:rPr>
          <w:rFonts w:ascii="Tahoma" w:hAnsi="Tahoma" w:cs="Tahoma"/>
          <w:b/>
          <w:sz w:val="20"/>
          <w:szCs w:val="20"/>
        </w:rPr>
        <w:t xml:space="preserve">Wyrażam/y zgodę na udostępnianie, zgodnie z przepisami prawa, Szczecińskiemu Funduszowi Pożyczkowemu spółka z o.o., Menadżerowi lub Instytucji Zarządzającej wszelkich informacji </w:t>
      </w:r>
      <w:r w:rsidR="001B3D1D" w:rsidRPr="00DD1814">
        <w:rPr>
          <w:rFonts w:ascii="Tahoma" w:hAnsi="Tahoma" w:cs="Tahoma"/>
          <w:b/>
          <w:sz w:val="20"/>
          <w:szCs w:val="20"/>
        </w:rPr>
        <w:br/>
      </w:r>
      <w:r w:rsidRPr="00DD1814">
        <w:rPr>
          <w:rFonts w:ascii="Tahoma" w:hAnsi="Tahoma" w:cs="Tahoma"/>
          <w:b/>
          <w:sz w:val="20"/>
          <w:szCs w:val="20"/>
        </w:rPr>
        <w:t xml:space="preserve">i danych dot. otrzymanego wsparcia oraz Inwestycji Końcowej, na potrzeby m.in. monitorowania realizacji Projektu i jego ewaluacji, a także dla realizacji obowiązków z zakresu komunikacji </w:t>
      </w:r>
      <w:r w:rsidR="001B3D1D" w:rsidRPr="00DD1814">
        <w:rPr>
          <w:rFonts w:ascii="Tahoma" w:hAnsi="Tahoma" w:cs="Tahoma"/>
          <w:b/>
          <w:sz w:val="20"/>
          <w:szCs w:val="20"/>
        </w:rPr>
        <w:br/>
      </w:r>
      <w:r w:rsidRPr="00DD1814">
        <w:rPr>
          <w:rFonts w:ascii="Tahoma" w:hAnsi="Tahoma" w:cs="Tahoma"/>
          <w:b/>
          <w:sz w:val="20"/>
          <w:szCs w:val="20"/>
        </w:rPr>
        <w:t>i widoczności w ramach dystrybucji Funduszy Europejskich na lata 2021-2027, jak też zobowiązuje/my się do przestrzegania Zasad horyzontalnych UE.</w:t>
      </w:r>
    </w:p>
    <w:p w14:paraId="05826298" w14:textId="77777777" w:rsidR="00E25257" w:rsidRPr="00DD1814" w:rsidRDefault="00E25257" w:rsidP="00E25257">
      <w:pPr>
        <w:spacing w:after="0" w:line="240" w:lineRule="auto"/>
        <w:jc w:val="both"/>
        <w:rPr>
          <w:rFonts w:ascii="Tahoma" w:hAnsi="Tahoma" w:cs="Tahoma"/>
          <w:b/>
          <w:sz w:val="20"/>
          <w:szCs w:val="20"/>
        </w:rPr>
      </w:pPr>
    </w:p>
    <w:p w14:paraId="760D12E5" w14:textId="51DE978D" w:rsidR="00E25257" w:rsidRPr="00DD1814" w:rsidRDefault="00E25257" w:rsidP="00E25257">
      <w:pPr>
        <w:spacing w:after="0" w:line="240" w:lineRule="auto"/>
        <w:jc w:val="both"/>
        <w:rPr>
          <w:rFonts w:ascii="Tahoma" w:hAnsi="Tahoma" w:cs="Tahoma"/>
          <w:b/>
          <w:sz w:val="20"/>
          <w:szCs w:val="20"/>
        </w:rPr>
      </w:pPr>
      <w:r w:rsidRPr="00DD1814">
        <w:rPr>
          <w:rFonts w:ascii="Tahoma" w:hAnsi="Tahoma" w:cs="Tahoma"/>
          <w:b/>
          <w:sz w:val="20"/>
          <w:szCs w:val="20"/>
        </w:rPr>
        <w:t>Zgody wyrażone w niniejszym oświadczeniu obejmują również przetwarzanie w/w danych w przyszłości pod warunkiem, że cele przetwarzania nie zostaną zmienione.</w:t>
      </w:r>
    </w:p>
    <w:p w14:paraId="6E9AC570" w14:textId="77777777" w:rsidR="00E25257" w:rsidRPr="00DD1814" w:rsidRDefault="00E25257" w:rsidP="00E25257">
      <w:pPr>
        <w:spacing w:after="0" w:line="240" w:lineRule="auto"/>
        <w:ind w:left="-142"/>
        <w:jc w:val="both"/>
        <w:rPr>
          <w:rFonts w:ascii="Tahoma" w:hAnsi="Tahoma" w:cs="Tahoma"/>
          <w:b/>
          <w:sz w:val="22"/>
          <w:szCs w:val="22"/>
        </w:rPr>
      </w:pPr>
    </w:p>
    <w:p w14:paraId="42954968" w14:textId="77777777" w:rsidR="00E25257" w:rsidRPr="00DD1814" w:rsidRDefault="00E25257" w:rsidP="00E25257">
      <w:pPr>
        <w:pStyle w:val="Tekstpodstawowy"/>
        <w:tabs>
          <w:tab w:val="left" w:pos="2694"/>
        </w:tabs>
        <w:spacing w:after="0" w:line="240" w:lineRule="auto"/>
        <w:jc w:val="both"/>
        <w:rPr>
          <w:rFonts w:ascii="Tahoma" w:hAnsi="Tahoma" w:cs="Tahoma"/>
          <w:sz w:val="22"/>
          <w:szCs w:val="22"/>
        </w:rPr>
      </w:pPr>
      <w:r w:rsidRPr="00DD1814">
        <w:rPr>
          <w:rFonts w:ascii="Tahoma" w:hAnsi="Tahoma" w:cs="Tahoma"/>
          <w:sz w:val="22"/>
          <w:szCs w:val="22"/>
        </w:rPr>
        <w:tab/>
      </w:r>
      <w:r w:rsidRPr="00DD1814">
        <w:rPr>
          <w:rFonts w:ascii="Tahoma" w:hAnsi="Tahoma" w:cs="Tahoma"/>
          <w:sz w:val="22"/>
          <w:szCs w:val="22"/>
        </w:rPr>
        <w:tab/>
        <w:t xml:space="preserve"> </w:t>
      </w:r>
    </w:p>
    <w:p w14:paraId="47AF85B5" w14:textId="77777777" w:rsidR="00A7000B" w:rsidRPr="00DD1814" w:rsidRDefault="00E25257" w:rsidP="00E25257">
      <w:pPr>
        <w:ind w:left="-142"/>
        <w:rPr>
          <w:rFonts w:ascii="Tahoma" w:hAnsi="Tahoma" w:cs="Tahoma"/>
          <w:sz w:val="22"/>
          <w:szCs w:val="22"/>
        </w:rPr>
      </w:pPr>
      <w:r w:rsidRPr="00DD1814">
        <w:rPr>
          <w:rFonts w:ascii="Tahoma" w:hAnsi="Tahoma" w:cs="Tahoma"/>
          <w:sz w:val="22"/>
          <w:szCs w:val="22"/>
        </w:rPr>
        <w:t xml:space="preserve">                                </w:t>
      </w:r>
    </w:p>
    <w:p w14:paraId="01BEEDF6" w14:textId="77777777" w:rsidR="00A7000B" w:rsidRPr="00DD1814" w:rsidRDefault="00A7000B" w:rsidP="00E25257">
      <w:pPr>
        <w:ind w:left="-142"/>
        <w:rPr>
          <w:rFonts w:ascii="Tahoma" w:hAnsi="Tahoma" w:cs="Tahoma"/>
          <w:sz w:val="22"/>
          <w:szCs w:val="22"/>
        </w:rPr>
      </w:pPr>
    </w:p>
    <w:p w14:paraId="742DEE06" w14:textId="33A95216" w:rsidR="00E25257" w:rsidRPr="00DD1814" w:rsidRDefault="00E25257" w:rsidP="00E25257">
      <w:pPr>
        <w:ind w:left="-142"/>
        <w:rPr>
          <w:rFonts w:ascii="Tahoma" w:hAnsi="Tahoma" w:cs="Tahoma"/>
          <w:sz w:val="22"/>
          <w:szCs w:val="22"/>
        </w:rPr>
      </w:pPr>
      <w:r w:rsidRPr="00DD1814">
        <w:rPr>
          <w:rFonts w:ascii="Tahoma" w:hAnsi="Tahoma" w:cs="Tahoma"/>
          <w:sz w:val="22"/>
          <w:szCs w:val="22"/>
        </w:rPr>
        <w:t xml:space="preserve">                             </w:t>
      </w:r>
    </w:p>
    <w:p w14:paraId="211154D1" w14:textId="77777777" w:rsidR="00E25257" w:rsidRPr="00DD1814" w:rsidRDefault="00E25257" w:rsidP="00E25257">
      <w:pPr>
        <w:ind w:left="-142"/>
        <w:rPr>
          <w:rFonts w:ascii="Tahoma" w:hAnsi="Tahoma" w:cs="Tahoma"/>
          <w:sz w:val="22"/>
          <w:szCs w:val="22"/>
        </w:rPr>
      </w:pPr>
      <w:r w:rsidRPr="00DD1814">
        <w:rPr>
          <w:rFonts w:ascii="Tahoma" w:hAnsi="Tahoma" w:cs="Tahoma"/>
          <w:sz w:val="22"/>
          <w:szCs w:val="22"/>
        </w:rPr>
        <w:t>.................................................................</w:t>
      </w:r>
      <w:r w:rsidRPr="00DD1814">
        <w:rPr>
          <w:rFonts w:ascii="Tahoma" w:hAnsi="Tahoma" w:cs="Tahoma"/>
          <w:sz w:val="22"/>
          <w:szCs w:val="22"/>
        </w:rPr>
        <w:tab/>
      </w:r>
      <w:r w:rsidRPr="00DD1814">
        <w:rPr>
          <w:rFonts w:ascii="Tahoma" w:hAnsi="Tahoma" w:cs="Tahoma"/>
          <w:sz w:val="22"/>
          <w:szCs w:val="22"/>
        </w:rPr>
        <w:tab/>
        <w:t xml:space="preserve">        ……………………………………………………</w:t>
      </w:r>
    </w:p>
    <w:p w14:paraId="30EF9A7D" w14:textId="77777777" w:rsidR="00E25257" w:rsidRPr="00DD1814" w:rsidRDefault="00E25257" w:rsidP="00E25257">
      <w:pPr>
        <w:ind w:left="-142"/>
        <w:rPr>
          <w:rFonts w:ascii="Tahoma" w:hAnsi="Tahoma" w:cs="Tahoma"/>
          <w:sz w:val="22"/>
          <w:szCs w:val="22"/>
        </w:rPr>
      </w:pPr>
      <w:r w:rsidRPr="00DD1814">
        <w:rPr>
          <w:rFonts w:ascii="Tahoma" w:hAnsi="Tahoma" w:cs="Tahoma"/>
          <w:sz w:val="22"/>
          <w:szCs w:val="22"/>
        </w:rPr>
        <w:t xml:space="preserve">        (miejsce)</w:t>
      </w:r>
      <w:r w:rsidRPr="00DD1814">
        <w:rPr>
          <w:rFonts w:ascii="Tahoma" w:hAnsi="Tahoma" w:cs="Tahoma"/>
          <w:sz w:val="22"/>
          <w:szCs w:val="22"/>
        </w:rPr>
        <w:tab/>
      </w:r>
      <w:r w:rsidRPr="00DD1814">
        <w:rPr>
          <w:rFonts w:ascii="Tahoma" w:hAnsi="Tahoma" w:cs="Tahoma"/>
          <w:sz w:val="22"/>
          <w:szCs w:val="22"/>
        </w:rPr>
        <w:tab/>
        <w:t xml:space="preserve">  (dd-mm-rrrr)</w:t>
      </w:r>
      <w:r w:rsidRPr="00DD1814">
        <w:rPr>
          <w:rFonts w:ascii="Tahoma" w:hAnsi="Tahoma" w:cs="Tahoma"/>
          <w:sz w:val="22"/>
          <w:szCs w:val="22"/>
        </w:rPr>
        <w:tab/>
      </w:r>
      <w:r w:rsidRPr="00DD1814">
        <w:rPr>
          <w:rFonts w:ascii="Tahoma" w:hAnsi="Tahoma" w:cs="Tahoma"/>
          <w:sz w:val="22"/>
          <w:szCs w:val="22"/>
        </w:rPr>
        <w:tab/>
      </w:r>
      <w:r w:rsidRPr="00DD1814">
        <w:rPr>
          <w:rFonts w:ascii="Tahoma" w:hAnsi="Tahoma" w:cs="Tahoma"/>
          <w:sz w:val="22"/>
          <w:szCs w:val="22"/>
        </w:rPr>
        <w:tab/>
        <w:t xml:space="preserve">                (czytelny podpis/pieczątka)</w:t>
      </w:r>
    </w:p>
    <w:p w14:paraId="43DCE4D5" w14:textId="77777777" w:rsidR="001B3D1D" w:rsidRPr="00DD1814" w:rsidRDefault="001B3D1D" w:rsidP="00E25257">
      <w:pPr>
        <w:tabs>
          <w:tab w:val="left" w:pos="360"/>
        </w:tabs>
        <w:spacing w:line="360" w:lineRule="auto"/>
        <w:jc w:val="both"/>
        <w:rPr>
          <w:rFonts w:ascii="Tahoma" w:hAnsi="Tahoma" w:cs="Tahoma"/>
          <w:sz w:val="20"/>
          <w:szCs w:val="20"/>
        </w:rPr>
      </w:pPr>
    </w:p>
    <w:p w14:paraId="16D2DC9B" w14:textId="77777777" w:rsidR="001B3D1D" w:rsidRPr="00DD1814" w:rsidRDefault="001B3D1D" w:rsidP="00E25257">
      <w:pPr>
        <w:tabs>
          <w:tab w:val="left" w:pos="360"/>
        </w:tabs>
        <w:spacing w:line="360" w:lineRule="auto"/>
        <w:jc w:val="both"/>
        <w:rPr>
          <w:rFonts w:ascii="Tahoma" w:hAnsi="Tahoma" w:cs="Tahoma"/>
          <w:sz w:val="20"/>
          <w:szCs w:val="20"/>
        </w:rPr>
      </w:pPr>
    </w:p>
    <w:p w14:paraId="23B943A0" w14:textId="1A923ED1" w:rsidR="00B13AC1" w:rsidRPr="00DD1814" w:rsidRDefault="00E25257" w:rsidP="00A7000B">
      <w:pPr>
        <w:tabs>
          <w:tab w:val="left" w:pos="360"/>
        </w:tabs>
        <w:spacing w:line="360" w:lineRule="auto"/>
        <w:jc w:val="both"/>
        <w:rPr>
          <w:rFonts w:ascii="Tahoma" w:hAnsi="Tahoma" w:cs="Tahoma"/>
          <w:i/>
          <w:iCs/>
          <w:sz w:val="20"/>
          <w:szCs w:val="20"/>
        </w:rPr>
      </w:pPr>
      <w:r w:rsidRPr="00DD1814">
        <w:rPr>
          <w:rFonts w:ascii="Tahoma" w:hAnsi="Tahoma" w:cs="Tahoma"/>
          <w:i/>
          <w:iCs/>
          <w:sz w:val="20"/>
          <w:szCs w:val="20"/>
        </w:rPr>
        <w:t>* - niepotrzebne skreśli</w:t>
      </w:r>
      <w:r w:rsidR="00A7000B" w:rsidRPr="00DD1814">
        <w:rPr>
          <w:rFonts w:ascii="Tahoma" w:hAnsi="Tahoma" w:cs="Tahoma"/>
          <w:i/>
          <w:iCs/>
          <w:sz w:val="20"/>
          <w:szCs w:val="20"/>
        </w:rPr>
        <w:t>ć</w:t>
      </w:r>
    </w:p>
    <w:sectPr w:rsidR="00B13AC1" w:rsidRPr="00DD1814">
      <w:headerReference w:type="default" r:id="rId8"/>
      <w:footerReference w:type="even" r:id="rId9"/>
      <w:footerReference w:type="default" r:id="rId10"/>
      <w:headerReference w:type="first" r:id="rId11"/>
      <w:footerReference w:type="first" r:id="rId12"/>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FB84" w14:textId="77777777" w:rsidR="0029579D" w:rsidRDefault="0029579D">
      <w:pPr>
        <w:spacing w:after="0" w:line="240" w:lineRule="auto"/>
      </w:pPr>
      <w:r>
        <w:separator/>
      </w:r>
    </w:p>
  </w:endnote>
  <w:endnote w:type="continuationSeparator" w:id="0">
    <w:p w14:paraId="118E2BCC" w14:textId="77777777" w:rsidR="0029579D" w:rsidRDefault="0029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194" w14:textId="2819B5D3" w:rsidR="00257976" w:rsidRDefault="00253BDA" w:rsidP="0058674B">
    <w:pPr>
      <w:pStyle w:val="Stopka"/>
      <w:ind w:left="284" w:firstLine="142"/>
    </w:pPr>
    <w:r>
      <w:rPr>
        <w:noProof/>
      </w:rPr>
      <w:drawing>
        <wp:anchor distT="0" distB="0" distL="114300" distR="114300" simplePos="0" relativeHeight="251656704" behindDoc="0" locked="0" layoutInCell="1" allowOverlap="1" wp14:anchorId="33946109" wp14:editId="7D61349E">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r>
      <w:rPr>
        <w:noProof/>
      </w:rPr>
      <w:drawing>
        <wp:anchor distT="0" distB="0" distL="114300" distR="114300" simplePos="0" relativeHeight="251660800"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p>
  <w:p w14:paraId="30E97E92" w14:textId="3C4CBC6B" w:rsidR="00257976" w:rsidRDefault="00253BDA" w:rsidP="00C17A85">
    <w:pPr>
      <w:pStyle w:val="Stopka"/>
      <w:tabs>
        <w:tab w:val="clear" w:pos="4536"/>
        <w:tab w:val="clear" w:pos="9072"/>
        <w:tab w:val="center" w:pos="4960"/>
        <w:tab w:val="left" w:pos="5400"/>
      </w:tabs>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r w:rsidR="00C17A85">
      <w:rPr>
        <w:noProof/>
      </w:rPr>
      <w:drawing>
        <wp:inline distT="0" distB="0" distL="0" distR="0" wp14:anchorId="66E5329B" wp14:editId="01D34711">
          <wp:extent cx="5759450" cy="418373"/>
          <wp:effectExtent l="0" t="0" r="0" b="1270"/>
          <wp:docPr id="150636926" name="Obraz 15063692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r w:rsidR="00C17A85">
      <w:rPr>
        <w:b/>
        <w:bCs/>
      </w:rPr>
      <w:tab/>
    </w:r>
    <w:r w:rsidR="00C17A85">
      <w:rPr>
        <w:b/>
        <w:bCs/>
      </w:rPr>
      <w:tab/>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9E6" w14:textId="43D02328" w:rsidR="00257976" w:rsidRDefault="0058674B" w:rsidP="0058674B">
    <w:pPr>
      <w:pStyle w:val="Stopka"/>
      <w:ind w:left="284" w:hanging="284"/>
    </w:pPr>
    <w:r>
      <w:rPr>
        <w:noProof/>
      </w:rPr>
      <w:t xml:space="preserve">   </w:t>
    </w:r>
    <w:r w:rsidR="00620438">
      <w:rPr>
        <w:noProof/>
      </w:rPr>
      <w:drawing>
        <wp:inline distT="0" distB="0" distL="0" distR="0" wp14:anchorId="22E180B0" wp14:editId="40129A88">
          <wp:extent cx="5759450" cy="418373"/>
          <wp:effectExtent l="0" t="0" r="0" b="1270"/>
          <wp:docPr id="1703732297" name="Obraz 170373229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2479" w14:textId="77777777" w:rsidR="0029579D" w:rsidRDefault="0029579D">
      <w:pPr>
        <w:spacing w:after="0" w:line="240" w:lineRule="auto"/>
      </w:pPr>
      <w:r>
        <w:separator/>
      </w:r>
    </w:p>
  </w:footnote>
  <w:footnote w:type="continuationSeparator" w:id="0">
    <w:p w14:paraId="31D940BA" w14:textId="77777777" w:rsidR="0029579D" w:rsidRDefault="00295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C768" w14:textId="3ABC9C73" w:rsidR="00257976" w:rsidRPr="00C17A85" w:rsidRDefault="00C17A85" w:rsidP="00C17A85">
    <w:pPr>
      <w:pStyle w:val="Nagwek"/>
    </w:pPr>
    <w:r>
      <w:rPr>
        <w:noProof/>
      </w:rPr>
      <w:drawing>
        <wp:anchor distT="0" distB="0" distL="114300" distR="114300" simplePos="0" relativeHeight="251661824" behindDoc="0" locked="0" layoutInCell="1" allowOverlap="1" wp14:anchorId="70CAAEBB" wp14:editId="3694B4C6">
          <wp:simplePos x="0" y="0"/>
          <wp:positionH relativeFrom="margin">
            <wp:align>right</wp:align>
          </wp:positionH>
          <wp:positionV relativeFrom="paragraph">
            <wp:posOffset>-86360</wp:posOffset>
          </wp:positionV>
          <wp:extent cx="1339850" cy="314325"/>
          <wp:effectExtent l="0" t="0" r="0" b="9525"/>
          <wp:wrapNone/>
          <wp:docPr id="2042514421"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7F0F" w14:textId="136D4091" w:rsidR="00257976" w:rsidRDefault="00620438" w:rsidP="001C06E3">
    <w:pPr>
      <w:pStyle w:val="Nagwek"/>
    </w:pPr>
    <w:r>
      <w:rPr>
        <w:noProof/>
      </w:rPr>
      <w:drawing>
        <wp:anchor distT="0" distB="0" distL="114300" distR="114300" simplePos="0" relativeHeight="251662336" behindDoc="0" locked="0" layoutInCell="1" allowOverlap="1" wp14:anchorId="20C396F1" wp14:editId="5C8FD30D">
          <wp:simplePos x="0" y="0"/>
          <wp:positionH relativeFrom="column">
            <wp:posOffset>4810125</wp:posOffset>
          </wp:positionH>
          <wp:positionV relativeFrom="paragraph">
            <wp:posOffset>18415</wp:posOffset>
          </wp:positionV>
          <wp:extent cx="1339850" cy="314325"/>
          <wp:effectExtent l="0" t="0" r="6350" b="15875"/>
          <wp:wrapNone/>
          <wp:docPr id="36560180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rsidR="00253BDA">
      <w:t xml:space="preserve">                                   </w:t>
    </w:r>
    <w:r w:rsidR="001C06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0D31"/>
    <w:multiLevelType w:val="hybridMultilevel"/>
    <w:tmpl w:val="9FB6AC84"/>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7A61A41"/>
    <w:multiLevelType w:val="hybridMultilevel"/>
    <w:tmpl w:val="C83E6B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957CE"/>
    <w:multiLevelType w:val="hybridMultilevel"/>
    <w:tmpl w:val="C7F6D2D6"/>
    <w:lvl w:ilvl="0" w:tplc="052A9ABA">
      <w:start w:val="1"/>
      <w:numFmt w:val="lowerRoman"/>
      <w:lvlText w:val="%1)"/>
      <w:lvlJc w:val="left"/>
      <w:pPr>
        <w:ind w:left="2073" w:hanging="360"/>
      </w:pPr>
      <w:rPr>
        <w:rFonts w:asciiTheme="minorHAnsi" w:eastAsia="Calibri" w:hAnsiTheme="minorHAnsi" w:cstheme="minorHAnsi"/>
      </w:rPr>
    </w:lvl>
    <w:lvl w:ilvl="1" w:tplc="04150019" w:tentative="1">
      <w:start w:val="1"/>
      <w:numFmt w:val="lowerLetter"/>
      <w:lvlText w:val="%2."/>
      <w:lvlJc w:val="left"/>
      <w:pPr>
        <w:ind w:left="2793" w:hanging="360"/>
      </w:pPr>
    </w:lvl>
    <w:lvl w:ilvl="2" w:tplc="0415001B">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 w15:restartNumberingAfterBreak="0">
    <w:nsid w:val="131D610E"/>
    <w:multiLevelType w:val="multilevel"/>
    <w:tmpl w:val="F9F263EA"/>
    <w:styleLink w:val="Biecalist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E2250D"/>
    <w:multiLevelType w:val="hybridMultilevel"/>
    <w:tmpl w:val="014054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F">
      <w:start w:val="1"/>
      <w:numFmt w:val="decimal"/>
      <w:lvlText w:val="%3."/>
      <w:lvlJc w:val="left"/>
      <w:pPr>
        <w:ind w:left="643" w:hanging="360"/>
      </w:pPr>
      <w:rPr>
        <w:rFonts w:hint="default"/>
      </w:rPr>
    </w:lvl>
    <w:lvl w:ilvl="3" w:tplc="04150017">
      <w:start w:val="1"/>
      <w:numFmt w:val="lowerLetter"/>
      <w:lvlText w:val="%4)"/>
      <w:lvlJc w:val="left"/>
      <w:pPr>
        <w:ind w:left="1713"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2B7C2D"/>
    <w:multiLevelType w:val="hybridMultilevel"/>
    <w:tmpl w:val="436C17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7B3B64"/>
    <w:multiLevelType w:val="hybridMultilevel"/>
    <w:tmpl w:val="AC02719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003F6D"/>
    <w:multiLevelType w:val="hybridMultilevel"/>
    <w:tmpl w:val="F9F26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BA38CE"/>
    <w:multiLevelType w:val="hybridMultilevel"/>
    <w:tmpl w:val="47E0DBDE"/>
    <w:lvl w:ilvl="0" w:tplc="3D66DB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E00185B"/>
    <w:multiLevelType w:val="hybridMultilevel"/>
    <w:tmpl w:val="4F18BF50"/>
    <w:lvl w:ilvl="0" w:tplc="E632BF2E">
      <w:start w:val="1"/>
      <w:numFmt w:val="lowerLetter"/>
      <w:lvlText w:val="%1)"/>
      <w:lvlJc w:val="left"/>
      <w:pPr>
        <w:ind w:left="1713" w:hanging="360"/>
      </w:pPr>
      <w:rPr>
        <w:rFonts w:hint="default"/>
        <w:b w:val="0"/>
        <w:bCs/>
        <w:sz w:val="20"/>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4F3C67D7"/>
    <w:multiLevelType w:val="hybridMultilevel"/>
    <w:tmpl w:val="DF3C8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713"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2" w15:restartNumberingAfterBreak="0">
    <w:nsid w:val="5EC03362"/>
    <w:multiLevelType w:val="hybridMultilevel"/>
    <w:tmpl w:val="FE4E8D64"/>
    <w:lvl w:ilvl="0" w:tplc="CD804D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6260FAD"/>
    <w:multiLevelType w:val="hybridMultilevel"/>
    <w:tmpl w:val="AD10AABA"/>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8077F6"/>
    <w:multiLevelType w:val="hybridMultilevel"/>
    <w:tmpl w:val="ED1AB368"/>
    <w:lvl w:ilvl="0" w:tplc="04150015">
      <w:start w:val="7"/>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6"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09C5AA1"/>
    <w:multiLevelType w:val="hybridMultilevel"/>
    <w:tmpl w:val="9CD65BB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502059"/>
    <w:multiLevelType w:val="hybridMultilevel"/>
    <w:tmpl w:val="B2DAEFBA"/>
    <w:lvl w:ilvl="0" w:tplc="AFE8EE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B3D34A0"/>
    <w:multiLevelType w:val="hybridMultilevel"/>
    <w:tmpl w:val="20A0E70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E290548A">
      <w:start w:val="2"/>
      <w:numFmt w:val="lowerRoman"/>
      <w:lvlText w:val="%3)"/>
      <w:lvlJc w:val="left"/>
      <w:pPr>
        <w:ind w:left="2700" w:hanging="720"/>
      </w:pPr>
      <w:rPr>
        <w:rFonts w:hint="default"/>
      </w:rPr>
    </w:lvl>
    <w:lvl w:ilvl="3" w:tplc="BC5ED9F2">
      <w:start w:val="4"/>
      <w:numFmt w:val="upperRoman"/>
      <w:lvlText w:val="%4)"/>
      <w:lvlJc w:val="left"/>
      <w:pPr>
        <w:ind w:left="3240" w:hanging="720"/>
      </w:pPr>
      <w:rPr>
        <w:rFonts w:hint="default"/>
      </w:rPr>
    </w:lvl>
    <w:lvl w:ilvl="4" w:tplc="C97C4558">
      <w:start w:val="1"/>
      <w:numFmt w:val="decimal"/>
      <w:lvlText w:val="%5)"/>
      <w:lvlJc w:val="left"/>
      <w:pPr>
        <w:ind w:left="3600" w:hanging="360"/>
      </w:pPr>
      <w:rPr>
        <w:rFonts w:hint="default"/>
      </w:rPr>
    </w:lvl>
    <w:lvl w:ilvl="5" w:tplc="20AA6076">
      <w:start w:val="3"/>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CE1069"/>
    <w:multiLevelType w:val="hybridMultilevel"/>
    <w:tmpl w:val="F0966ADC"/>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1936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4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124555">
    <w:abstractNumId w:val="15"/>
  </w:num>
  <w:num w:numId="4" w16cid:durableId="203297621">
    <w:abstractNumId w:val="17"/>
  </w:num>
  <w:num w:numId="5" w16cid:durableId="1027172521">
    <w:abstractNumId w:val="14"/>
  </w:num>
  <w:num w:numId="6" w16cid:durableId="1737509385">
    <w:abstractNumId w:val="0"/>
  </w:num>
  <w:num w:numId="7" w16cid:durableId="247155517">
    <w:abstractNumId w:val="19"/>
  </w:num>
  <w:num w:numId="8" w16cid:durableId="1733236626">
    <w:abstractNumId w:val="4"/>
  </w:num>
  <w:num w:numId="9" w16cid:durableId="547840303">
    <w:abstractNumId w:val="8"/>
  </w:num>
  <w:num w:numId="10" w16cid:durableId="708990049">
    <w:abstractNumId w:val="13"/>
  </w:num>
  <w:num w:numId="11" w16cid:durableId="239608519">
    <w:abstractNumId w:val="6"/>
  </w:num>
  <w:num w:numId="12" w16cid:durableId="297300258">
    <w:abstractNumId w:val="9"/>
  </w:num>
  <w:num w:numId="13" w16cid:durableId="409694116">
    <w:abstractNumId w:val="5"/>
  </w:num>
  <w:num w:numId="14" w16cid:durableId="182211465">
    <w:abstractNumId w:val="1"/>
  </w:num>
  <w:num w:numId="15" w16cid:durableId="928974996">
    <w:abstractNumId w:val="10"/>
  </w:num>
  <w:num w:numId="16" w16cid:durableId="687491612">
    <w:abstractNumId w:val="2"/>
  </w:num>
  <w:num w:numId="17" w16cid:durableId="2081707879">
    <w:abstractNumId w:val="7"/>
  </w:num>
  <w:num w:numId="18" w16cid:durableId="492724362">
    <w:abstractNumId w:val="3"/>
  </w:num>
  <w:num w:numId="19" w16cid:durableId="1254122792">
    <w:abstractNumId w:val="20"/>
  </w:num>
  <w:num w:numId="20" w16cid:durableId="121464797">
    <w:abstractNumId w:val="18"/>
  </w:num>
  <w:num w:numId="21" w16cid:durableId="7020000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2ACB"/>
    <w:rsid w:val="00007D5B"/>
    <w:rsid w:val="00025C52"/>
    <w:rsid w:val="00027C65"/>
    <w:rsid w:val="0003111C"/>
    <w:rsid w:val="00031440"/>
    <w:rsid w:val="000356E0"/>
    <w:rsid w:val="00035A17"/>
    <w:rsid w:val="0004161D"/>
    <w:rsid w:val="00041E8F"/>
    <w:rsid w:val="0004352A"/>
    <w:rsid w:val="00043A6A"/>
    <w:rsid w:val="00044E9E"/>
    <w:rsid w:val="000466C6"/>
    <w:rsid w:val="00063B5B"/>
    <w:rsid w:val="00071413"/>
    <w:rsid w:val="000753D4"/>
    <w:rsid w:val="00081989"/>
    <w:rsid w:val="00082557"/>
    <w:rsid w:val="00093A96"/>
    <w:rsid w:val="000A38BA"/>
    <w:rsid w:val="000B4169"/>
    <w:rsid w:val="000B7B03"/>
    <w:rsid w:val="000C07AE"/>
    <w:rsid w:val="000C08C9"/>
    <w:rsid w:val="000C56EF"/>
    <w:rsid w:val="000D1EBA"/>
    <w:rsid w:val="000D4B87"/>
    <w:rsid w:val="000D528B"/>
    <w:rsid w:val="000D5469"/>
    <w:rsid w:val="000D5891"/>
    <w:rsid w:val="000D72F8"/>
    <w:rsid w:val="000E4335"/>
    <w:rsid w:val="000E5AAC"/>
    <w:rsid w:val="000F2D7E"/>
    <w:rsid w:val="00101D91"/>
    <w:rsid w:val="001024AE"/>
    <w:rsid w:val="001057D8"/>
    <w:rsid w:val="00107BFC"/>
    <w:rsid w:val="00115839"/>
    <w:rsid w:val="00126412"/>
    <w:rsid w:val="00132E46"/>
    <w:rsid w:val="00142917"/>
    <w:rsid w:val="00144140"/>
    <w:rsid w:val="0014420C"/>
    <w:rsid w:val="00144D20"/>
    <w:rsid w:val="001455C5"/>
    <w:rsid w:val="00145705"/>
    <w:rsid w:val="00146055"/>
    <w:rsid w:val="001634C0"/>
    <w:rsid w:val="0017332E"/>
    <w:rsid w:val="001823CB"/>
    <w:rsid w:val="0019784C"/>
    <w:rsid w:val="001A166E"/>
    <w:rsid w:val="001B3D1D"/>
    <w:rsid w:val="001B7896"/>
    <w:rsid w:val="001C06E3"/>
    <w:rsid w:val="001C5614"/>
    <w:rsid w:val="001C5BE7"/>
    <w:rsid w:val="001C6DFB"/>
    <w:rsid w:val="001D77C0"/>
    <w:rsid w:val="001E17E5"/>
    <w:rsid w:val="001E254E"/>
    <w:rsid w:val="001F073F"/>
    <w:rsid w:val="001F49CE"/>
    <w:rsid w:val="00206CA8"/>
    <w:rsid w:val="00211CF6"/>
    <w:rsid w:val="00213D31"/>
    <w:rsid w:val="0021485B"/>
    <w:rsid w:val="00217027"/>
    <w:rsid w:val="00220A41"/>
    <w:rsid w:val="0022726C"/>
    <w:rsid w:val="0023373D"/>
    <w:rsid w:val="00237834"/>
    <w:rsid w:val="0024112D"/>
    <w:rsid w:val="00241CA4"/>
    <w:rsid w:val="00241E27"/>
    <w:rsid w:val="00246FFD"/>
    <w:rsid w:val="002513BE"/>
    <w:rsid w:val="00253BDA"/>
    <w:rsid w:val="002549D6"/>
    <w:rsid w:val="002568A5"/>
    <w:rsid w:val="00257976"/>
    <w:rsid w:val="00260507"/>
    <w:rsid w:val="00261E11"/>
    <w:rsid w:val="002659E9"/>
    <w:rsid w:val="002705B9"/>
    <w:rsid w:val="00280EF8"/>
    <w:rsid w:val="00282DD0"/>
    <w:rsid w:val="002834AD"/>
    <w:rsid w:val="0029579D"/>
    <w:rsid w:val="002A578C"/>
    <w:rsid w:val="002B2A65"/>
    <w:rsid w:val="002C2B40"/>
    <w:rsid w:val="002C59F1"/>
    <w:rsid w:val="002D133D"/>
    <w:rsid w:val="002D7724"/>
    <w:rsid w:val="002E1669"/>
    <w:rsid w:val="002F2BC2"/>
    <w:rsid w:val="002F6021"/>
    <w:rsid w:val="002F6932"/>
    <w:rsid w:val="003003E7"/>
    <w:rsid w:val="00305368"/>
    <w:rsid w:val="00321AEA"/>
    <w:rsid w:val="0033244E"/>
    <w:rsid w:val="00333A25"/>
    <w:rsid w:val="00334BBC"/>
    <w:rsid w:val="003417A8"/>
    <w:rsid w:val="00341C8F"/>
    <w:rsid w:val="003423A0"/>
    <w:rsid w:val="00342AAB"/>
    <w:rsid w:val="00345730"/>
    <w:rsid w:val="00352AD9"/>
    <w:rsid w:val="00360358"/>
    <w:rsid w:val="0036409A"/>
    <w:rsid w:val="00370E01"/>
    <w:rsid w:val="00390EF0"/>
    <w:rsid w:val="00392377"/>
    <w:rsid w:val="00397C97"/>
    <w:rsid w:val="003B15A1"/>
    <w:rsid w:val="003B5F6C"/>
    <w:rsid w:val="003C131A"/>
    <w:rsid w:val="003C77F9"/>
    <w:rsid w:val="003D5585"/>
    <w:rsid w:val="003E37FB"/>
    <w:rsid w:val="003E644B"/>
    <w:rsid w:val="003F0B93"/>
    <w:rsid w:val="003F2600"/>
    <w:rsid w:val="003F37C1"/>
    <w:rsid w:val="003F5429"/>
    <w:rsid w:val="004034D6"/>
    <w:rsid w:val="00407966"/>
    <w:rsid w:val="00415289"/>
    <w:rsid w:val="0041580D"/>
    <w:rsid w:val="004203CD"/>
    <w:rsid w:val="00421442"/>
    <w:rsid w:val="00430B11"/>
    <w:rsid w:val="00433841"/>
    <w:rsid w:val="0043566E"/>
    <w:rsid w:val="004376AE"/>
    <w:rsid w:val="00441E7D"/>
    <w:rsid w:val="004447AA"/>
    <w:rsid w:val="00446302"/>
    <w:rsid w:val="00455526"/>
    <w:rsid w:val="004556D8"/>
    <w:rsid w:val="004618A4"/>
    <w:rsid w:val="0047063A"/>
    <w:rsid w:val="0047552A"/>
    <w:rsid w:val="00476C0F"/>
    <w:rsid w:val="00485166"/>
    <w:rsid w:val="00485D47"/>
    <w:rsid w:val="00497EA4"/>
    <w:rsid w:val="004A2EA4"/>
    <w:rsid w:val="004A33E5"/>
    <w:rsid w:val="004C300A"/>
    <w:rsid w:val="004C3DAF"/>
    <w:rsid w:val="004C6850"/>
    <w:rsid w:val="004D19B5"/>
    <w:rsid w:val="004D35E1"/>
    <w:rsid w:val="004D6235"/>
    <w:rsid w:val="004D6ACE"/>
    <w:rsid w:val="004D6B89"/>
    <w:rsid w:val="004E7E8F"/>
    <w:rsid w:val="004F7324"/>
    <w:rsid w:val="004F740F"/>
    <w:rsid w:val="004F771C"/>
    <w:rsid w:val="00501518"/>
    <w:rsid w:val="00507925"/>
    <w:rsid w:val="005240E4"/>
    <w:rsid w:val="005246DE"/>
    <w:rsid w:val="00524ED3"/>
    <w:rsid w:val="00536228"/>
    <w:rsid w:val="00540A84"/>
    <w:rsid w:val="00541E38"/>
    <w:rsid w:val="00545070"/>
    <w:rsid w:val="0056132F"/>
    <w:rsid w:val="00570F11"/>
    <w:rsid w:val="005741C6"/>
    <w:rsid w:val="00575667"/>
    <w:rsid w:val="0058102E"/>
    <w:rsid w:val="0058674B"/>
    <w:rsid w:val="0059358D"/>
    <w:rsid w:val="005A1AC8"/>
    <w:rsid w:val="005A6416"/>
    <w:rsid w:val="005A7765"/>
    <w:rsid w:val="005A7C1C"/>
    <w:rsid w:val="005B5B43"/>
    <w:rsid w:val="005C1FAD"/>
    <w:rsid w:val="005C4895"/>
    <w:rsid w:val="005D0E2D"/>
    <w:rsid w:val="005D466B"/>
    <w:rsid w:val="005D629D"/>
    <w:rsid w:val="005E5B04"/>
    <w:rsid w:val="005F39CD"/>
    <w:rsid w:val="005F57A2"/>
    <w:rsid w:val="005F69D7"/>
    <w:rsid w:val="00620438"/>
    <w:rsid w:val="0063489B"/>
    <w:rsid w:val="006364C3"/>
    <w:rsid w:val="006635BF"/>
    <w:rsid w:val="00665993"/>
    <w:rsid w:val="006669F1"/>
    <w:rsid w:val="006724AB"/>
    <w:rsid w:val="00673FFB"/>
    <w:rsid w:val="00675A85"/>
    <w:rsid w:val="00681490"/>
    <w:rsid w:val="006853A2"/>
    <w:rsid w:val="006966E9"/>
    <w:rsid w:val="006A06FE"/>
    <w:rsid w:val="006B4265"/>
    <w:rsid w:val="006D0882"/>
    <w:rsid w:val="006E47E7"/>
    <w:rsid w:val="006E621D"/>
    <w:rsid w:val="006F5574"/>
    <w:rsid w:val="006F5FFC"/>
    <w:rsid w:val="006F6667"/>
    <w:rsid w:val="00702CBD"/>
    <w:rsid w:val="00706CAB"/>
    <w:rsid w:val="00717402"/>
    <w:rsid w:val="00734CFB"/>
    <w:rsid w:val="007424FF"/>
    <w:rsid w:val="00744498"/>
    <w:rsid w:val="00746ED2"/>
    <w:rsid w:val="00765D52"/>
    <w:rsid w:val="00765DD2"/>
    <w:rsid w:val="00770B19"/>
    <w:rsid w:val="00781C89"/>
    <w:rsid w:val="00787FFE"/>
    <w:rsid w:val="00791951"/>
    <w:rsid w:val="007946EB"/>
    <w:rsid w:val="007A1327"/>
    <w:rsid w:val="007A1BEC"/>
    <w:rsid w:val="007B05E0"/>
    <w:rsid w:val="007B5175"/>
    <w:rsid w:val="007B63C7"/>
    <w:rsid w:val="007B7976"/>
    <w:rsid w:val="007B7DC7"/>
    <w:rsid w:val="007C61B6"/>
    <w:rsid w:val="007D3361"/>
    <w:rsid w:val="007D4470"/>
    <w:rsid w:val="007D4E82"/>
    <w:rsid w:val="007F31A7"/>
    <w:rsid w:val="007F6EDC"/>
    <w:rsid w:val="008111C7"/>
    <w:rsid w:val="00813679"/>
    <w:rsid w:val="00815CA6"/>
    <w:rsid w:val="008172D8"/>
    <w:rsid w:val="00825C9F"/>
    <w:rsid w:val="00827494"/>
    <w:rsid w:val="0083562E"/>
    <w:rsid w:val="008368DC"/>
    <w:rsid w:val="00847CB7"/>
    <w:rsid w:val="0085232B"/>
    <w:rsid w:val="00853444"/>
    <w:rsid w:val="008557AE"/>
    <w:rsid w:val="00861F59"/>
    <w:rsid w:val="00863D39"/>
    <w:rsid w:val="008648EA"/>
    <w:rsid w:val="00870B18"/>
    <w:rsid w:val="0088101E"/>
    <w:rsid w:val="008815D1"/>
    <w:rsid w:val="00884DC4"/>
    <w:rsid w:val="008850D7"/>
    <w:rsid w:val="008863C2"/>
    <w:rsid w:val="00887C94"/>
    <w:rsid w:val="008943FF"/>
    <w:rsid w:val="008A15D6"/>
    <w:rsid w:val="008A3EDE"/>
    <w:rsid w:val="008A4184"/>
    <w:rsid w:val="008A5C79"/>
    <w:rsid w:val="008A7ACB"/>
    <w:rsid w:val="008A7CA2"/>
    <w:rsid w:val="008B3FF3"/>
    <w:rsid w:val="008B4D41"/>
    <w:rsid w:val="008B6BB4"/>
    <w:rsid w:val="008C0024"/>
    <w:rsid w:val="008C1020"/>
    <w:rsid w:val="008C59FD"/>
    <w:rsid w:val="008D48E0"/>
    <w:rsid w:val="008D4E35"/>
    <w:rsid w:val="008E201B"/>
    <w:rsid w:val="008E5FB6"/>
    <w:rsid w:val="00902CCD"/>
    <w:rsid w:val="009043AA"/>
    <w:rsid w:val="00905308"/>
    <w:rsid w:val="00905ADA"/>
    <w:rsid w:val="00924DFF"/>
    <w:rsid w:val="00941E9B"/>
    <w:rsid w:val="00941FAF"/>
    <w:rsid w:val="0094445C"/>
    <w:rsid w:val="009474A4"/>
    <w:rsid w:val="009533A2"/>
    <w:rsid w:val="00963967"/>
    <w:rsid w:val="009670DF"/>
    <w:rsid w:val="0097139B"/>
    <w:rsid w:val="009774D8"/>
    <w:rsid w:val="00977E6D"/>
    <w:rsid w:val="00992418"/>
    <w:rsid w:val="00996C0F"/>
    <w:rsid w:val="009B339C"/>
    <w:rsid w:val="009B4B8E"/>
    <w:rsid w:val="009D3852"/>
    <w:rsid w:val="009F01C3"/>
    <w:rsid w:val="009F26F7"/>
    <w:rsid w:val="00A01A9B"/>
    <w:rsid w:val="00A01E57"/>
    <w:rsid w:val="00A03A61"/>
    <w:rsid w:val="00A063BA"/>
    <w:rsid w:val="00A2242F"/>
    <w:rsid w:val="00A27067"/>
    <w:rsid w:val="00A34D34"/>
    <w:rsid w:val="00A6289C"/>
    <w:rsid w:val="00A7000B"/>
    <w:rsid w:val="00A829D9"/>
    <w:rsid w:val="00A83A25"/>
    <w:rsid w:val="00AA2955"/>
    <w:rsid w:val="00AA5648"/>
    <w:rsid w:val="00AA64B6"/>
    <w:rsid w:val="00AB2A99"/>
    <w:rsid w:val="00AD42B2"/>
    <w:rsid w:val="00AE0C41"/>
    <w:rsid w:val="00AF1384"/>
    <w:rsid w:val="00AF16D7"/>
    <w:rsid w:val="00AF546E"/>
    <w:rsid w:val="00AF7362"/>
    <w:rsid w:val="00B01C7B"/>
    <w:rsid w:val="00B01D2E"/>
    <w:rsid w:val="00B12F38"/>
    <w:rsid w:val="00B13AC1"/>
    <w:rsid w:val="00B21E93"/>
    <w:rsid w:val="00B2238A"/>
    <w:rsid w:val="00B259E2"/>
    <w:rsid w:val="00B261B8"/>
    <w:rsid w:val="00B275A1"/>
    <w:rsid w:val="00B3620C"/>
    <w:rsid w:val="00B43722"/>
    <w:rsid w:val="00B54A8F"/>
    <w:rsid w:val="00B56723"/>
    <w:rsid w:val="00B56B87"/>
    <w:rsid w:val="00B60350"/>
    <w:rsid w:val="00B64166"/>
    <w:rsid w:val="00B82FB5"/>
    <w:rsid w:val="00B83A4C"/>
    <w:rsid w:val="00B87CF2"/>
    <w:rsid w:val="00B94950"/>
    <w:rsid w:val="00BA1AEA"/>
    <w:rsid w:val="00BA3BC2"/>
    <w:rsid w:val="00BA496F"/>
    <w:rsid w:val="00BA602E"/>
    <w:rsid w:val="00BA78AA"/>
    <w:rsid w:val="00BB213F"/>
    <w:rsid w:val="00BC0611"/>
    <w:rsid w:val="00BC584A"/>
    <w:rsid w:val="00BC7F05"/>
    <w:rsid w:val="00BD0BA2"/>
    <w:rsid w:val="00BD153F"/>
    <w:rsid w:val="00BE288D"/>
    <w:rsid w:val="00BE4668"/>
    <w:rsid w:val="00BE5EA3"/>
    <w:rsid w:val="00BE726D"/>
    <w:rsid w:val="00BE796B"/>
    <w:rsid w:val="00BF123A"/>
    <w:rsid w:val="00BF1774"/>
    <w:rsid w:val="00BF1C1B"/>
    <w:rsid w:val="00BF1E0D"/>
    <w:rsid w:val="00BF29B5"/>
    <w:rsid w:val="00C008F3"/>
    <w:rsid w:val="00C17A85"/>
    <w:rsid w:val="00C17AD1"/>
    <w:rsid w:val="00C17CC0"/>
    <w:rsid w:val="00C201C4"/>
    <w:rsid w:val="00C30498"/>
    <w:rsid w:val="00C322AC"/>
    <w:rsid w:val="00C435F2"/>
    <w:rsid w:val="00C4430F"/>
    <w:rsid w:val="00C45A54"/>
    <w:rsid w:val="00C46229"/>
    <w:rsid w:val="00C50229"/>
    <w:rsid w:val="00C55958"/>
    <w:rsid w:val="00C676C1"/>
    <w:rsid w:val="00C67E2D"/>
    <w:rsid w:val="00C72370"/>
    <w:rsid w:val="00C8023C"/>
    <w:rsid w:val="00C911F0"/>
    <w:rsid w:val="00C92E2C"/>
    <w:rsid w:val="00C96020"/>
    <w:rsid w:val="00C96517"/>
    <w:rsid w:val="00CA2BC7"/>
    <w:rsid w:val="00CA6D57"/>
    <w:rsid w:val="00CA6E4C"/>
    <w:rsid w:val="00CB3E8D"/>
    <w:rsid w:val="00CC188D"/>
    <w:rsid w:val="00CC249A"/>
    <w:rsid w:val="00CD0341"/>
    <w:rsid w:val="00CE55E5"/>
    <w:rsid w:val="00CF74DA"/>
    <w:rsid w:val="00D0221B"/>
    <w:rsid w:val="00D039C0"/>
    <w:rsid w:val="00D14333"/>
    <w:rsid w:val="00D151FE"/>
    <w:rsid w:val="00D15215"/>
    <w:rsid w:val="00D23B52"/>
    <w:rsid w:val="00D36B6C"/>
    <w:rsid w:val="00D41EC5"/>
    <w:rsid w:val="00D44EA3"/>
    <w:rsid w:val="00D519FC"/>
    <w:rsid w:val="00D51E8D"/>
    <w:rsid w:val="00D5517D"/>
    <w:rsid w:val="00D555D3"/>
    <w:rsid w:val="00D640B2"/>
    <w:rsid w:val="00D71A82"/>
    <w:rsid w:val="00D76485"/>
    <w:rsid w:val="00D82695"/>
    <w:rsid w:val="00D8378F"/>
    <w:rsid w:val="00D8382F"/>
    <w:rsid w:val="00D93C6E"/>
    <w:rsid w:val="00DA68C9"/>
    <w:rsid w:val="00DC3B0F"/>
    <w:rsid w:val="00DD1814"/>
    <w:rsid w:val="00DD5368"/>
    <w:rsid w:val="00DD5DC0"/>
    <w:rsid w:val="00DD621F"/>
    <w:rsid w:val="00DD724D"/>
    <w:rsid w:val="00DD7B2E"/>
    <w:rsid w:val="00DE43E4"/>
    <w:rsid w:val="00DE4CB1"/>
    <w:rsid w:val="00DE7961"/>
    <w:rsid w:val="00DF1D3B"/>
    <w:rsid w:val="00E04701"/>
    <w:rsid w:val="00E05D55"/>
    <w:rsid w:val="00E22CF4"/>
    <w:rsid w:val="00E25257"/>
    <w:rsid w:val="00E3587F"/>
    <w:rsid w:val="00E42C4E"/>
    <w:rsid w:val="00E46FC0"/>
    <w:rsid w:val="00E50E8D"/>
    <w:rsid w:val="00E57DC6"/>
    <w:rsid w:val="00E73225"/>
    <w:rsid w:val="00E8356F"/>
    <w:rsid w:val="00E8740D"/>
    <w:rsid w:val="00E87A5C"/>
    <w:rsid w:val="00E91871"/>
    <w:rsid w:val="00E97218"/>
    <w:rsid w:val="00EA16D0"/>
    <w:rsid w:val="00EB5C82"/>
    <w:rsid w:val="00EB68A4"/>
    <w:rsid w:val="00EC18E3"/>
    <w:rsid w:val="00EC2587"/>
    <w:rsid w:val="00EC37B7"/>
    <w:rsid w:val="00EC7401"/>
    <w:rsid w:val="00EC778B"/>
    <w:rsid w:val="00EC77CE"/>
    <w:rsid w:val="00EC7AC7"/>
    <w:rsid w:val="00EC7B4B"/>
    <w:rsid w:val="00EE3B05"/>
    <w:rsid w:val="00F124E9"/>
    <w:rsid w:val="00F171E6"/>
    <w:rsid w:val="00F24988"/>
    <w:rsid w:val="00F379F6"/>
    <w:rsid w:val="00F4144F"/>
    <w:rsid w:val="00F44FCE"/>
    <w:rsid w:val="00F6232B"/>
    <w:rsid w:val="00F64ECB"/>
    <w:rsid w:val="00F70F95"/>
    <w:rsid w:val="00F72DF4"/>
    <w:rsid w:val="00F76E15"/>
    <w:rsid w:val="00F93F46"/>
    <w:rsid w:val="00F9791D"/>
    <w:rsid w:val="00FA6278"/>
    <w:rsid w:val="00FB6E39"/>
    <w:rsid w:val="00FC1006"/>
    <w:rsid w:val="00FC26D2"/>
    <w:rsid w:val="00FD3717"/>
    <w:rsid w:val="00FD4AB3"/>
    <w:rsid w:val="00FD4D05"/>
    <w:rsid w:val="00FD591B"/>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unhideWhenUsed/>
    <w:rsid w:val="00536228"/>
    <w:pPr>
      <w:spacing w:after="0" w:line="240" w:lineRule="auto"/>
    </w:pPr>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basedOn w:val="Domylnaczcionkaakapitu"/>
    <w:link w:val="Tekstprzypisudolnego"/>
    <w:uiPriority w:val="99"/>
    <w:rsid w:val="005362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082557"/>
    <w:rPr>
      <w:color w:val="605E5C"/>
      <w:shd w:val="clear" w:color="auto" w:fill="E1DFDD"/>
    </w:rPr>
  </w:style>
  <w:style w:type="numbering" w:customStyle="1" w:styleId="Biecalista1">
    <w:name w:val="Bieżąca lista1"/>
    <w:uiPriority w:val="99"/>
    <w:rsid w:val="008943F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3046</Words>
  <Characters>18278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Przemysław Bartos</cp:lastModifiedBy>
  <cp:revision>4</cp:revision>
  <cp:lastPrinted>2024-11-26T13:23:00Z</cp:lastPrinted>
  <dcterms:created xsi:type="dcterms:W3CDTF">2025-08-18T08:46:00Z</dcterms:created>
  <dcterms:modified xsi:type="dcterms:W3CDTF">2025-09-08T11:15:00Z</dcterms:modified>
</cp:coreProperties>
</file>